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9D" w:rsidRDefault="00F3249D" w:rsidP="00F3249D">
      <w:pPr>
        <w:pStyle w:val="NormalWeb"/>
      </w:pPr>
      <w:r>
        <w:t xml:space="preserve">Madame la </w:t>
      </w:r>
      <w:proofErr w:type="spellStart"/>
      <w:r>
        <w:t>Haut-Commissaire</w:t>
      </w:r>
      <w:proofErr w:type="spellEnd"/>
      <w:r>
        <w:t>,</w:t>
      </w:r>
    </w:p>
    <w:p w:rsidR="00F3249D" w:rsidRDefault="00F3249D" w:rsidP="00F3249D">
      <w:pPr>
        <w:pStyle w:val="NormalWeb"/>
      </w:pPr>
      <w:proofErr w:type="spellStart"/>
      <w:r>
        <w:t>Olha</w:t>
      </w:r>
      <w:proofErr w:type="spellEnd"/>
      <w:r>
        <w:t xml:space="preserve"> </w:t>
      </w:r>
      <w:proofErr w:type="spellStart"/>
      <w:r>
        <w:t>Baranevska</w:t>
      </w:r>
      <w:proofErr w:type="spellEnd"/>
      <w:r>
        <w:t xml:space="preserve"> (Olga </w:t>
      </w:r>
      <w:proofErr w:type="spellStart"/>
      <w:r>
        <w:t>Baranevskaya</w:t>
      </w:r>
      <w:proofErr w:type="spellEnd"/>
      <w:r>
        <w:t xml:space="preserve">), éducatrice retraitée vivant à Melitopol, a refusé de </w:t>
      </w:r>
      <w:r>
        <w:softHyphen/>
        <w:t xml:space="preserve">retourner </w:t>
      </w:r>
      <w:r>
        <w:softHyphen/>
        <w:t xml:space="preserve">travailler à la crèche de cette ville sous occupation russe. Le 15 mai 2024, elle a  disparu de son domicile et y est revenue, quatre jours plus tard, couverte d’ecchymoses, escortée par trois hommes en uniforme. </w:t>
      </w:r>
      <w:proofErr w:type="gramStart"/>
      <w:r>
        <w:t>Tout</w:t>
      </w:r>
      <w:proofErr w:type="gramEnd"/>
      <w:r>
        <w:t xml:space="preserve"> porte à croire qu’elle a été prise pour cible en raison de ses opinions pro-ukrainiennes.</w:t>
      </w:r>
    </w:p>
    <w:p w:rsidR="00F3249D" w:rsidRDefault="00F3249D" w:rsidP="00F3249D">
      <w:pPr>
        <w:pStyle w:val="NormalWeb"/>
      </w:pPr>
      <w:r>
        <w:t>Le 27 juin, elle a réussi à téléphoner à sa fille, qui vit à l’étranger, depuis la maison de ses parents. Elle lui a confié avoir été détenue seule, « dans le noir ». Peu après, elle a été arbitrairement arrêtée par la police, officiellement pour avoir enfreint le couvre-feu. Les autorités ont affirmé avoir découvert des explosifs dans son jardin. En novembre, le tribunal interdistrict de Melitopol l’a condamnée à six ans de prison pour détention illégale d’explosifs.</w:t>
      </w:r>
    </w:p>
    <w:p w:rsidR="00F3249D" w:rsidRDefault="00F3249D" w:rsidP="00F3249D">
      <w:pPr>
        <w:pStyle w:val="NormalWeb"/>
      </w:pPr>
      <w:r>
        <w:t>En tant que membre/sympathisant(e) d’Amnesty International, je vous prie de la libérer immédiatement et sans condition.</w:t>
      </w:r>
    </w:p>
    <w:p w:rsidR="00F3249D" w:rsidRDefault="00F3249D" w:rsidP="00F3249D">
      <w:pPr>
        <w:pStyle w:val="NormalWeb"/>
      </w:pPr>
      <w:r>
        <w:t xml:space="preserve">Veuillez agréer, Madame la </w:t>
      </w:r>
      <w:proofErr w:type="spellStart"/>
      <w:r>
        <w:t>Haut-Commissaire</w:t>
      </w:r>
      <w:proofErr w:type="spellEnd"/>
      <w:r>
        <w:t>, l’expression de ma haute considération.</w:t>
      </w:r>
    </w:p>
    <w:p w:rsidR="007D60A4" w:rsidRDefault="007D60A4"/>
    <w:sectPr w:rsidR="007D60A4" w:rsidSect="007D6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3249D"/>
    <w:rsid w:val="007D60A4"/>
    <w:rsid w:val="00F3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946</Characters>
  <Application>Microsoft Office Word</Application>
  <DocSecurity>0</DocSecurity>
  <Lines>7</Lines>
  <Paragraphs>2</Paragraphs>
  <ScaleCrop>false</ScaleCrop>
  <Company>HP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poste01</dc:creator>
  <cp:lastModifiedBy>poste01</cp:lastModifiedBy>
  <cp:revision>2</cp:revision>
  <dcterms:created xsi:type="dcterms:W3CDTF">2025-06-03T07:41:00Z</dcterms:created>
  <dcterms:modified xsi:type="dcterms:W3CDTF">2025-06-03T07:48:00Z</dcterms:modified>
</cp:coreProperties>
</file>