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DDA15" w14:textId="05C1D8D7" w:rsidR="00692C6B" w:rsidRDefault="000F0C05" w:rsidP="00C954E4">
      <w:pPr>
        <w:spacing w:after="0"/>
        <w:ind w:left="-426" w:right="-567"/>
        <w:jc w:val="both"/>
      </w:pPr>
      <w:r>
        <w:rPr>
          <w:noProof/>
        </w:rPr>
        <w:drawing>
          <wp:anchor distT="0" distB="0" distL="114300" distR="114300" simplePos="0" relativeHeight="251659264" behindDoc="0" locked="0" layoutInCell="1" allowOverlap="1" wp14:anchorId="78A86F91" wp14:editId="4E779789">
            <wp:simplePos x="0" y="0"/>
            <wp:positionH relativeFrom="page">
              <wp:posOffset>261841</wp:posOffset>
            </wp:positionH>
            <wp:positionV relativeFrom="paragraph">
              <wp:posOffset>-691116</wp:posOffset>
            </wp:positionV>
            <wp:extent cx="1962083" cy="838200"/>
            <wp:effectExtent l="0" t="0" r="635"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083" cy="838200"/>
                    </a:xfrm>
                    <a:prstGeom prst="rect">
                      <a:avLst/>
                    </a:prstGeom>
                    <a:noFill/>
                  </pic:spPr>
                </pic:pic>
              </a:graphicData>
            </a:graphic>
            <wp14:sizeRelH relativeFrom="margin">
              <wp14:pctWidth>0</wp14:pctWidth>
            </wp14:sizeRelH>
            <wp14:sizeRelV relativeFrom="margin">
              <wp14:pctHeight>0</wp14:pctHeight>
            </wp14:sizeRelV>
          </wp:anchor>
        </w:drawing>
      </w:r>
    </w:p>
    <w:p w14:paraId="029E3A68" w14:textId="77777777" w:rsidR="00692C6B" w:rsidRDefault="00692C6B" w:rsidP="00C954E4">
      <w:pPr>
        <w:spacing w:after="0"/>
        <w:ind w:left="-426" w:right="-567"/>
        <w:jc w:val="both"/>
      </w:pPr>
    </w:p>
    <w:p w14:paraId="240CD648" w14:textId="77777777" w:rsidR="0057087F" w:rsidRDefault="0057087F" w:rsidP="00565560">
      <w:pPr>
        <w:spacing w:after="0"/>
        <w:ind w:right="-567"/>
        <w:jc w:val="both"/>
        <w:rPr>
          <w:rFonts w:ascii="Amnesty Trade Gothic" w:hAnsi="Amnesty Trade Gothic"/>
          <w:b/>
          <w:bCs/>
        </w:rPr>
      </w:pPr>
    </w:p>
    <w:p w14:paraId="39F0F950" w14:textId="77777777" w:rsidR="00565560" w:rsidRDefault="00565560" w:rsidP="00565560">
      <w:pPr>
        <w:spacing w:after="0"/>
        <w:ind w:right="-567"/>
        <w:jc w:val="both"/>
        <w:rPr>
          <w:rFonts w:ascii="Amnesty Trade Gothic" w:hAnsi="Amnesty Trade Gothic"/>
          <w:b/>
          <w:bCs/>
        </w:rPr>
      </w:pPr>
    </w:p>
    <w:p w14:paraId="16BFBA55" w14:textId="77777777" w:rsidR="00565560" w:rsidRDefault="00565560" w:rsidP="00565560">
      <w:pPr>
        <w:spacing w:line="240" w:lineRule="auto"/>
        <w:rPr>
          <w:rFonts w:ascii="Amnesty Trade Gothic" w:hAnsi="Amnesty Trade Gothic"/>
        </w:rPr>
      </w:pPr>
      <w:r w:rsidRPr="00045A01">
        <w:rPr>
          <w:rFonts w:ascii="Amnesty Trade Gothic" w:hAnsi="Amnesty Trade Gothic"/>
        </w:rPr>
        <w:t>SF 25 E 021 - RA</w:t>
      </w:r>
    </w:p>
    <w:p w14:paraId="545C0234" w14:textId="77777777" w:rsidR="00565560" w:rsidRPr="0012484A" w:rsidRDefault="00565560" w:rsidP="00565560">
      <w:pPr>
        <w:spacing w:line="240" w:lineRule="auto"/>
        <w:jc w:val="right"/>
        <w:rPr>
          <w:rFonts w:ascii="Amnesty Trade Gothic" w:hAnsi="Amnesty Trade Gothic"/>
        </w:rPr>
      </w:pPr>
      <w:r w:rsidRPr="0012484A">
        <w:rPr>
          <w:rFonts w:ascii="Amnesty Trade Gothic" w:hAnsi="Amnesty Trade Gothic"/>
        </w:rPr>
        <w:t xml:space="preserve">Paris, le </w:t>
      </w:r>
      <w:r>
        <w:rPr>
          <w:rFonts w:ascii="Amnesty Trade Gothic" w:hAnsi="Amnesty Trade Gothic"/>
        </w:rPr>
        <w:t>13</w:t>
      </w:r>
      <w:r w:rsidRPr="0012484A">
        <w:rPr>
          <w:rFonts w:ascii="Amnesty Trade Gothic" w:hAnsi="Amnesty Trade Gothic"/>
        </w:rPr>
        <w:t xml:space="preserve"> mai 2025 </w:t>
      </w:r>
    </w:p>
    <w:p w14:paraId="68CD6EFD"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 </w:t>
      </w:r>
    </w:p>
    <w:p w14:paraId="6097357A" w14:textId="77777777" w:rsidR="00384B0D" w:rsidRPr="0012484A" w:rsidRDefault="00384B0D" w:rsidP="00384B0D">
      <w:pPr>
        <w:spacing w:line="240" w:lineRule="auto"/>
        <w:jc w:val="both"/>
        <w:rPr>
          <w:rFonts w:ascii="Amnesty Trade Gothic" w:hAnsi="Amnesty Trade Gothic"/>
        </w:rPr>
      </w:pPr>
      <w:r w:rsidRPr="00B0378C">
        <w:rPr>
          <w:rFonts w:ascii="Amnesty Trade Gothic" w:hAnsi="Amnesty Trade Gothic"/>
          <w:highlight w:val="yellow"/>
        </w:rPr>
        <w:t>Madame</w:t>
      </w:r>
      <w:r>
        <w:rPr>
          <w:rFonts w:ascii="Amnesty Trade Gothic" w:hAnsi="Amnesty Trade Gothic"/>
          <w:highlight w:val="yellow"/>
        </w:rPr>
        <w:t xml:space="preserve"> la Députée/ Madame la Sénatrice</w:t>
      </w:r>
      <w:r w:rsidRPr="00B0378C">
        <w:rPr>
          <w:rFonts w:ascii="Amnesty Trade Gothic" w:hAnsi="Amnesty Trade Gothic"/>
          <w:highlight w:val="yellow"/>
        </w:rPr>
        <w:t>, Monsieur</w:t>
      </w:r>
      <w:r>
        <w:rPr>
          <w:rFonts w:ascii="Amnesty Trade Gothic" w:hAnsi="Amnesty Trade Gothic"/>
          <w:highlight w:val="yellow"/>
        </w:rPr>
        <w:t xml:space="preserve"> le </w:t>
      </w:r>
      <w:r w:rsidRPr="00A951B9">
        <w:rPr>
          <w:rFonts w:ascii="Amnesty Trade Gothic" w:hAnsi="Amnesty Trade Gothic"/>
          <w:highlight w:val="yellow"/>
        </w:rPr>
        <w:t>Député/Monsieur le Sénat</w:t>
      </w:r>
      <w:r>
        <w:rPr>
          <w:rFonts w:ascii="Amnesty Trade Gothic" w:hAnsi="Amnesty Trade Gothic"/>
          <w:highlight w:val="yellow"/>
        </w:rPr>
        <w:t>eur</w:t>
      </w:r>
      <w:r w:rsidRPr="00A951B9">
        <w:rPr>
          <w:rFonts w:ascii="Amnesty Trade Gothic" w:hAnsi="Amnesty Trade Gothic"/>
          <w:highlight w:val="yellow"/>
        </w:rPr>
        <w:t>,</w:t>
      </w:r>
    </w:p>
    <w:p w14:paraId="0C38BEFA"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 xml:space="preserve">Nous avons l’honneur de vous adresser le </w:t>
      </w:r>
      <w:r w:rsidRPr="0012484A">
        <w:rPr>
          <w:rFonts w:ascii="Amnesty Trade Gothic" w:hAnsi="Amnesty Trade Gothic"/>
          <w:i/>
          <w:iCs/>
        </w:rPr>
        <w:t>Rapport annuel d’Amnesty International sur la situation des droits humains dans le monde</w:t>
      </w:r>
      <w:r w:rsidRPr="0012484A">
        <w:rPr>
          <w:rFonts w:ascii="Amnesty Trade Gothic" w:hAnsi="Amnesty Trade Gothic"/>
        </w:rPr>
        <w:t xml:space="preserve">. Fruit d’une année de recherche, l’édition 2025 </w:t>
      </w:r>
      <w:r w:rsidRPr="0012484A">
        <w:rPr>
          <w:rFonts w:ascii="Amnesty Trade Gothic" w:hAnsi="Amnesty Trade Gothic"/>
          <w:i/>
          <w:iCs/>
        </w:rPr>
        <w:t>«</w:t>
      </w:r>
      <w:r w:rsidRPr="0012484A">
        <w:rPr>
          <w:rFonts w:ascii="Arial" w:hAnsi="Arial" w:cs="Arial"/>
          <w:i/>
          <w:iCs/>
        </w:rPr>
        <w:t> </w:t>
      </w:r>
      <w:r w:rsidRPr="0012484A">
        <w:rPr>
          <w:rFonts w:ascii="Amnesty Trade Gothic" w:hAnsi="Amnesty Trade Gothic"/>
          <w:i/>
          <w:iCs/>
        </w:rPr>
        <w:t>Au bord du pr</w:t>
      </w:r>
      <w:r w:rsidRPr="0012484A">
        <w:rPr>
          <w:rFonts w:ascii="Amnesty Trade Gothic" w:hAnsi="Amnesty Trade Gothic" w:cs="Aptos"/>
          <w:i/>
          <w:iCs/>
        </w:rPr>
        <w:t>é</w:t>
      </w:r>
      <w:r w:rsidRPr="0012484A">
        <w:rPr>
          <w:rFonts w:ascii="Amnesty Trade Gothic" w:hAnsi="Amnesty Trade Gothic"/>
          <w:i/>
          <w:iCs/>
        </w:rPr>
        <w:t>cipice</w:t>
      </w:r>
      <w:r w:rsidRPr="0012484A">
        <w:rPr>
          <w:rFonts w:ascii="Arial" w:hAnsi="Arial" w:cs="Arial"/>
          <w:i/>
          <w:iCs/>
        </w:rPr>
        <w:t> </w:t>
      </w:r>
      <w:r w:rsidRPr="0012484A">
        <w:rPr>
          <w:rFonts w:ascii="Amnesty Trade Gothic" w:hAnsi="Amnesty Trade Gothic" w:cs="Aptos"/>
          <w:i/>
          <w:iCs/>
        </w:rPr>
        <w:t>»</w:t>
      </w:r>
      <w:r w:rsidRPr="0012484A">
        <w:rPr>
          <w:rFonts w:ascii="Amnesty Trade Gothic" w:hAnsi="Amnesty Trade Gothic"/>
        </w:rPr>
        <w:t xml:space="preserve"> couvre 150 pays et présente une analyse détaillée des grandes tendances mondiales et régionales en matière de droits humains en 2024. </w:t>
      </w:r>
    </w:p>
    <w:p w14:paraId="78032940"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Tout en formulant des recommandations pour chaque région, notre rapport met en lumière une tendance générale marquée par des attaques croissantes et continues contre les droits humains. Plus encore, il alerte face au risque sans précédent de basculement dans une ère nouvelle marquée par l’impunité et la primauté des intérêts économiques ou stratégiques sur le droit international. </w:t>
      </w:r>
    </w:p>
    <w:p w14:paraId="2C527170"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Quatre tendances se détachent de notre analyse mondiale de l’année écoulée. 2024 a ainsi été marquée par les graves violations du droit international humanitaire dans le contexte de conflit</w:t>
      </w:r>
      <w:r>
        <w:rPr>
          <w:rFonts w:ascii="Amnesty Trade Gothic" w:hAnsi="Amnesty Trade Gothic"/>
        </w:rPr>
        <w:t>s</w:t>
      </w:r>
      <w:r w:rsidRPr="0012484A">
        <w:rPr>
          <w:rFonts w:ascii="Amnesty Trade Gothic" w:hAnsi="Amnesty Trade Gothic"/>
        </w:rPr>
        <w:t xml:space="preserve"> armé</w:t>
      </w:r>
      <w:r>
        <w:rPr>
          <w:rFonts w:ascii="Amnesty Trade Gothic" w:hAnsi="Amnesty Trade Gothic"/>
        </w:rPr>
        <w:t>s</w:t>
      </w:r>
      <w:r w:rsidRPr="0012484A">
        <w:rPr>
          <w:rFonts w:ascii="Amnesty Trade Gothic" w:hAnsi="Amnesty Trade Gothic"/>
        </w:rPr>
        <w:t>, par la répression massive contre toute voix jugée dissidente, par les attaques contre le droit à la non-discrimination et la justice climatique et enfin par l’utilisation abusive des technologies pour porter atteinte aux droits fondamentaux. </w:t>
      </w:r>
    </w:p>
    <w:p w14:paraId="71D6B2D2" w14:textId="518232AA"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 xml:space="preserve">Nous déplorons tout d’abord l’intensification dramatique des conflits armés, </w:t>
      </w:r>
      <w:r>
        <w:rPr>
          <w:rFonts w:ascii="Amnesty Trade Gothic" w:hAnsi="Amnesty Trade Gothic"/>
        </w:rPr>
        <w:t>ainsi que</w:t>
      </w:r>
      <w:r w:rsidRPr="0012484A">
        <w:rPr>
          <w:rFonts w:ascii="Amnesty Trade Gothic" w:hAnsi="Amnesty Trade Gothic"/>
        </w:rPr>
        <w:t xml:space="preserve"> l’inaction et l’impunité entourant les violations du droit international dont ils sont le terrain privilégié. Bien que les mécanismes de justice internationale et certains Etats aient pris des mesures importantes pour le respect de l’obligation de rendre des comptes, les populations civiles ont été </w:t>
      </w:r>
      <w:r>
        <w:rPr>
          <w:rFonts w:ascii="Amnesty Trade Gothic" w:hAnsi="Amnesty Trade Gothic"/>
        </w:rPr>
        <w:t xml:space="preserve">victimes </w:t>
      </w:r>
      <w:r w:rsidRPr="0012484A">
        <w:rPr>
          <w:rFonts w:ascii="Amnesty Trade Gothic" w:hAnsi="Amnesty Trade Gothic"/>
        </w:rPr>
        <w:t xml:space="preserve">en 2024 de crimes de guerre, de crimes contre l’humanité et </w:t>
      </w:r>
      <w:r>
        <w:rPr>
          <w:rFonts w:ascii="Amnesty Trade Gothic" w:hAnsi="Amnesty Trade Gothic"/>
        </w:rPr>
        <w:t>d’</w:t>
      </w:r>
      <w:r w:rsidRPr="0012484A">
        <w:rPr>
          <w:rFonts w:ascii="Amnesty Trade Gothic" w:hAnsi="Amnesty Trade Gothic"/>
        </w:rPr>
        <w:t>un génocide en cours à Gaza, documenté par le rapport publié par notre organisation en décembre dernier. Les conflits armés ont ainsi eu des effets dévastateurs sur la vie de millions de personnes dans le monde, notamment dans le territoire palestinien occupé mais également au Burkina Faso, en Ethiopie, au Mali, en République démocratique du Congo ou encore au Soudan, en Ukraine et au Yémen. </w:t>
      </w:r>
    </w:p>
    <w:p w14:paraId="54971A06"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 xml:space="preserve">L’année 2024 a également été marquée par une répression </w:t>
      </w:r>
      <w:r>
        <w:rPr>
          <w:rFonts w:ascii="Amnesty Trade Gothic" w:hAnsi="Amnesty Trade Gothic"/>
        </w:rPr>
        <w:t>brutale</w:t>
      </w:r>
      <w:r w:rsidRPr="0012484A">
        <w:rPr>
          <w:rFonts w:ascii="Amnesty Trade Gothic" w:hAnsi="Amnesty Trade Gothic"/>
        </w:rPr>
        <w:t xml:space="preserve"> de toute voix jugée dissidente, par des attaques massives contre les défenseures et défenseurs des droits humains et par </w:t>
      </w:r>
      <w:r>
        <w:rPr>
          <w:rFonts w:ascii="Amnesty Trade Gothic" w:hAnsi="Amnesty Trade Gothic"/>
        </w:rPr>
        <w:t xml:space="preserve">le recours à </w:t>
      </w:r>
      <w:r w:rsidRPr="0012484A">
        <w:rPr>
          <w:rFonts w:ascii="Amnesty Trade Gothic" w:hAnsi="Amnesty Trade Gothic"/>
        </w:rPr>
        <w:t xml:space="preserve">des pratiques autoritaires pour restreindre les droits à la liberté d’'expression, d’association et de réunion pacifique. A l’aube des dix ans de l’Accord de Paris sur le climat, les défenseures et défenseurs de l’environnement ont </w:t>
      </w:r>
      <w:r>
        <w:rPr>
          <w:rFonts w:ascii="Amnesty Trade Gothic" w:hAnsi="Amnesty Trade Gothic"/>
        </w:rPr>
        <w:t>été particulièrement ciblés.</w:t>
      </w:r>
      <w:r w:rsidRPr="0012484A">
        <w:rPr>
          <w:rFonts w:ascii="Amnesty Trade Gothic" w:hAnsi="Amnesty Trade Gothic"/>
        </w:rPr>
        <w:t xml:space="preserve"> </w:t>
      </w:r>
      <w:r>
        <w:rPr>
          <w:rFonts w:ascii="Amnesty Trade Gothic" w:hAnsi="Amnesty Trade Gothic"/>
        </w:rPr>
        <w:t>L’</w:t>
      </w:r>
      <w:r w:rsidRPr="0012484A">
        <w:rPr>
          <w:rFonts w:ascii="Amnesty Trade Gothic" w:hAnsi="Amnesty Trade Gothic"/>
        </w:rPr>
        <w:t>usage excessif de la force, le recours à des armes meurtrières ou dites “à létalité réduite", des arrestations et détentions arbitraires ont été documentés dans de nombreux pays, en particulier en Egypte, en Inde et au Kenya.</w:t>
      </w:r>
      <w:r>
        <w:rPr>
          <w:rFonts w:ascii="Amnesty Trade Gothic" w:hAnsi="Amnesty Trade Gothic"/>
        </w:rPr>
        <w:t xml:space="preserve"> D</w:t>
      </w:r>
      <w:r w:rsidRPr="0012484A">
        <w:rPr>
          <w:rFonts w:ascii="Amnesty Trade Gothic" w:hAnsi="Amnesty Trade Gothic"/>
        </w:rPr>
        <w:t xml:space="preserve">e </w:t>
      </w:r>
      <w:r>
        <w:rPr>
          <w:rFonts w:ascii="Amnesty Trade Gothic" w:hAnsi="Amnesty Trade Gothic"/>
        </w:rPr>
        <w:t xml:space="preserve">nombreux </w:t>
      </w:r>
      <w:r w:rsidRPr="0012484A">
        <w:rPr>
          <w:rFonts w:ascii="Amnesty Trade Gothic" w:hAnsi="Amnesty Trade Gothic"/>
        </w:rPr>
        <w:t xml:space="preserve">projets de loi particulièrement attentatoires à la liberté d’expression et à la liberté de la presse </w:t>
      </w:r>
      <w:r>
        <w:rPr>
          <w:rFonts w:ascii="Amnesty Trade Gothic" w:hAnsi="Amnesty Trade Gothic"/>
        </w:rPr>
        <w:t xml:space="preserve">ont été déposés </w:t>
      </w:r>
      <w:r w:rsidRPr="0012484A">
        <w:rPr>
          <w:rFonts w:ascii="Amnesty Trade Gothic" w:hAnsi="Amnesty Trade Gothic"/>
        </w:rPr>
        <w:t>et la criminalisation des ONG et les attaques à la liberté d’association se sont poursuivies et intensifiées. </w:t>
      </w:r>
    </w:p>
    <w:p w14:paraId="43CE3C36" w14:textId="77777777" w:rsidR="00565560" w:rsidRDefault="00565560" w:rsidP="00565560">
      <w:pPr>
        <w:rPr>
          <w:rFonts w:ascii="Amnesty Trade Gothic" w:hAnsi="Amnesty Trade Gothic"/>
        </w:rPr>
      </w:pPr>
      <w:r>
        <w:rPr>
          <w:rFonts w:ascii="Amnesty Trade Gothic" w:hAnsi="Amnesty Trade Gothic"/>
        </w:rPr>
        <w:br w:type="page"/>
      </w:r>
    </w:p>
    <w:p w14:paraId="59E8A9E6"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lastRenderedPageBreak/>
        <w:t>En 2024, la discrimination sous toutes ses formes, notamment raciale, a été le moteur des politiques de nombreux pays en matière d’asile et de migration, et a porté atteinte aux droits des groupes marginalisés. Les droits des femmes et des personnes LGBTI+ ont connu des avancées, mais également des revers dans un contexte marqué par la montée en puissance des mouvements et des discours anti-choix, anti-droits et anti-genre portés aussi bien par des acteurs privés qu’étatiques. Les discours prônant les “valeurs familiales” et dénonçant une “propagande LGBTI+” ont continué à prendre de l’ampleur dans de nombreux pays et sur la scène multilatérale, jusque dans les enceintes des Nations unies. </w:t>
      </w:r>
    </w:p>
    <w:p w14:paraId="4DCAC4EE"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Les élections qui se sont tenues aux États-Unis en 2024 ont mis en lumière le pouvoir immense des grandes entreprises technologiques sur la liberté d’opinion et d’expression ainsi que leur aptitude à faciliter les atteintes aux droits de certaines personnes, notamment migrantes, femmes ou LGBTI+. Les entreprises de réseaux sociaux ont continué à permettre la propagation de contenus haineux et violents. En l’absence de cadre régulateur adéquat, les Etats et les acteurs privés ont poursuivi leur utilisation abusive des logiciels espions et d’autres outils de surveillance. L’utilisation de l’intelligence artificielle au service de technologies de surveillance de masse a amplifié le risque de discriminations et d’atteintes majeures à la liberté d’expression et d’association pacifique. </w:t>
      </w:r>
    </w:p>
    <w:p w14:paraId="76F1B945"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Les 100 premiers jours de la nouvelle présidence de Donald Trump ont accentué les régressions mondiales et ces tendances profondes observées en 2024.  </w:t>
      </w:r>
    </w:p>
    <w:p w14:paraId="325D91F7"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En France enfin, malgré l'avancée importante qu’a représenté l'inscription de la liberté de recourir à l’interruption volontaire de grossesse dans la Constitution, l'année 2024 a été marquée par des attaques de plus en plus assumées c</w:t>
      </w:r>
      <w:r>
        <w:rPr>
          <w:rFonts w:ascii="Amnesty Trade Gothic" w:hAnsi="Amnesty Trade Gothic"/>
        </w:rPr>
        <w:t xml:space="preserve">ontre </w:t>
      </w:r>
      <w:r w:rsidRPr="0012484A">
        <w:rPr>
          <w:rFonts w:ascii="Amnesty Trade Gothic" w:hAnsi="Amnesty Trade Gothic"/>
        </w:rPr>
        <w:t>les droits humains. La montée en puissance de discours sécuritaires et xénophobes, le déploiement de mesures de vidéosurveillance algorithmique intrusives, les nombreuses restrictions des libertés d’expression et de manifestation ont suscité nos plus vives inquiétudes. </w:t>
      </w:r>
    </w:p>
    <w:p w14:paraId="4AB57AFC" w14:textId="77777777" w:rsidR="00565560" w:rsidRPr="0012484A" w:rsidRDefault="00565560" w:rsidP="00565560">
      <w:pPr>
        <w:spacing w:line="240" w:lineRule="auto"/>
        <w:jc w:val="both"/>
        <w:rPr>
          <w:rFonts w:ascii="Amnesty Trade Gothic" w:hAnsi="Amnesty Trade Gothic"/>
        </w:rPr>
      </w:pPr>
      <w:r w:rsidRPr="0012484A">
        <w:rPr>
          <w:rFonts w:ascii="Amnesty Trade Gothic" w:hAnsi="Amnesty Trade Gothic"/>
        </w:rPr>
        <w:t>Face à ce bilan alarmant, Amnesty International appelle à résister contre ces tendances, discours et mouvements anti-droits qui menacent la stabilité internationale et à protéger les premières victimes de ces attaques que sont les populations et la société civile</w:t>
      </w:r>
      <w:r>
        <w:rPr>
          <w:rFonts w:ascii="Amnesty Trade Gothic" w:hAnsi="Amnesty Trade Gothic"/>
        </w:rPr>
        <w:t>s</w:t>
      </w:r>
      <w:r w:rsidRPr="0012484A">
        <w:rPr>
          <w:rFonts w:ascii="Amnesty Trade Gothic" w:hAnsi="Amnesty Trade Gothic"/>
        </w:rPr>
        <w:t>. </w:t>
      </w:r>
    </w:p>
    <w:p w14:paraId="29641A40" w14:textId="610C1631" w:rsidR="00565560" w:rsidRDefault="00565560" w:rsidP="00565560">
      <w:pPr>
        <w:spacing w:line="240" w:lineRule="auto"/>
        <w:jc w:val="both"/>
        <w:rPr>
          <w:rFonts w:ascii="Amnesty Trade Gothic" w:hAnsi="Amnesty Trade Gothic"/>
        </w:rPr>
      </w:pPr>
      <w:r w:rsidRPr="0012484A">
        <w:rPr>
          <w:rFonts w:ascii="Amnesty Trade Gothic" w:hAnsi="Amnesty Trade Gothic"/>
        </w:rPr>
        <w:t xml:space="preserve">En vous remerciant de l'attention que vous voudrez bien porter à cette publication, nous vous prions d'agréer, </w:t>
      </w:r>
      <w:r w:rsidR="00384B0D" w:rsidRPr="00B0378C">
        <w:rPr>
          <w:rFonts w:ascii="Amnesty Trade Gothic" w:hAnsi="Amnesty Trade Gothic"/>
          <w:highlight w:val="yellow"/>
        </w:rPr>
        <w:t>Madame</w:t>
      </w:r>
      <w:r w:rsidR="00384B0D">
        <w:rPr>
          <w:rFonts w:ascii="Amnesty Trade Gothic" w:hAnsi="Amnesty Trade Gothic"/>
          <w:highlight w:val="yellow"/>
        </w:rPr>
        <w:t xml:space="preserve"> la Députée/ Madame la Sénatrice</w:t>
      </w:r>
      <w:r w:rsidR="00384B0D" w:rsidRPr="00B0378C">
        <w:rPr>
          <w:rFonts w:ascii="Amnesty Trade Gothic" w:hAnsi="Amnesty Trade Gothic"/>
          <w:highlight w:val="yellow"/>
        </w:rPr>
        <w:t>, Monsieur</w:t>
      </w:r>
      <w:r w:rsidR="00384B0D">
        <w:rPr>
          <w:rFonts w:ascii="Amnesty Trade Gothic" w:hAnsi="Amnesty Trade Gothic"/>
          <w:highlight w:val="yellow"/>
        </w:rPr>
        <w:t xml:space="preserve"> le </w:t>
      </w:r>
      <w:r w:rsidR="00384B0D" w:rsidRPr="00A951B9">
        <w:rPr>
          <w:rFonts w:ascii="Amnesty Trade Gothic" w:hAnsi="Amnesty Trade Gothic"/>
          <w:highlight w:val="yellow"/>
        </w:rPr>
        <w:t xml:space="preserve">Député/Monsieur le </w:t>
      </w:r>
      <w:proofErr w:type="spellStart"/>
      <w:r w:rsidR="00384B0D" w:rsidRPr="00A951B9">
        <w:rPr>
          <w:rFonts w:ascii="Amnesty Trade Gothic" w:hAnsi="Amnesty Trade Gothic"/>
          <w:highlight w:val="yellow"/>
        </w:rPr>
        <w:t>Sénat</w:t>
      </w:r>
      <w:r w:rsidR="00384B0D">
        <w:rPr>
          <w:rFonts w:ascii="Amnesty Trade Gothic" w:hAnsi="Amnesty Trade Gothic"/>
          <w:highlight w:val="yellow"/>
        </w:rPr>
        <w:t>eur</w:t>
      </w:r>
      <w:r w:rsidR="00384B0D" w:rsidRPr="00A951B9">
        <w:rPr>
          <w:rFonts w:ascii="Amnesty Trade Gothic" w:hAnsi="Amnesty Trade Gothic"/>
          <w:highlight w:val="yellow"/>
        </w:rPr>
        <w:t>,</w:t>
      </w:r>
      <w:r w:rsidRPr="0012484A">
        <w:rPr>
          <w:rFonts w:ascii="Amnesty Trade Gothic" w:hAnsi="Amnesty Trade Gothic"/>
        </w:rPr>
        <w:t>l'expression</w:t>
      </w:r>
      <w:proofErr w:type="spellEnd"/>
      <w:r w:rsidRPr="0012484A">
        <w:rPr>
          <w:rFonts w:ascii="Amnesty Trade Gothic" w:hAnsi="Amnesty Trade Gothic"/>
        </w:rPr>
        <w:t xml:space="preserve"> de notre meilleure considération. </w:t>
      </w:r>
    </w:p>
    <w:p w14:paraId="004FD648" w14:textId="30F9DC2B" w:rsidR="00565560" w:rsidRPr="0012484A" w:rsidRDefault="00565560" w:rsidP="00565560">
      <w:pPr>
        <w:spacing w:line="240" w:lineRule="auto"/>
        <w:jc w:val="both"/>
        <w:rPr>
          <w:rFonts w:ascii="Amnesty Trade Gothic" w:hAnsi="Amnesty Trade Gothic"/>
        </w:rPr>
      </w:pPr>
    </w:p>
    <w:p w14:paraId="3FA7ECCD" w14:textId="0C344AD1" w:rsidR="00565560" w:rsidRDefault="00565560" w:rsidP="00B0378C">
      <w:pPr>
        <w:spacing w:line="240" w:lineRule="auto"/>
        <w:jc w:val="right"/>
        <w:rPr>
          <w:rFonts w:ascii="Amnesty Trade Gothic" w:hAnsi="Amnesty Trade Gothic"/>
        </w:rPr>
      </w:pPr>
      <w:r w:rsidRPr="0012484A">
        <w:rPr>
          <w:rFonts w:ascii="Amnesty Trade Gothic" w:hAnsi="Amnesty Trade Gothic"/>
        </w:rPr>
        <w:t> </w:t>
      </w:r>
      <w:r w:rsidR="00B0378C" w:rsidRPr="00B0378C">
        <w:rPr>
          <w:rFonts w:ascii="Amnesty Trade Gothic" w:hAnsi="Amnesty Trade Gothic"/>
          <w:highlight w:val="yellow"/>
        </w:rPr>
        <w:t>Signature</w:t>
      </w:r>
    </w:p>
    <w:p w14:paraId="5E55361B" w14:textId="77777777" w:rsidR="00B0378C" w:rsidRPr="0012484A" w:rsidRDefault="00B0378C" w:rsidP="00B0378C">
      <w:pPr>
        <w:spacing w:line="240" w:lineRule="auto"/>
        <w:jc w:val="both"/>
        <w:rPr>
          <w:rFonts w:ascii="Amnesty Trade Gothic" w:hAnsi="Amnesty Trade Gothic"/>
        </w:rPr>
      </w:pPr>
    </w:p>
    <w:p w14:paraId="2834386F" w14:textId="77777777" w:rsidR="00565560" w:rsidRPr="0012484A" w:rsidRDefault="00565560" w:rsidP="00565560">
      <w:pPr>
        <w:spacing w:line="240" w:lineRule="auto"/>
        <w:jc w:val="both"/>
        <w:rPr>
          <w:rFonts w:ascii="Amnesty Trade Gothic" w:hAnsi="Amnesty Trade Gothic"/>
        </w:rPr>
      </w:pPr>
    </w:p>
    <w:p w14:paraId="7665CA7F" w14:textId="69FE40EE" w:rsidR="00565560" w:rsidRPr="00565560" w:rsidRDefault="00565560" w:rsidP="00565560">
      <w:pPr>
        <w:spacing w:line="240" w:lineRule="auto"/>
        <w:jc w:val="center"/>
        <w:rPr>
          <w:rFonts w:ascii="Amnesty Trade Gothic" w:hAnsi="Amnesty Trade Gothic"/>
          <w:sz w:val="20"/>
          <w:szCs w:val="20"/>
        </w:rPr>
      </w:pPr>
      <w:r w:rsidRPr="00565560">
        <w:rPr>
          <w:rFonts w:ascii="Amnesty Trade Gothic" w:hAnsi="Amnesty Trade Gothic"/>
          <w:sz w:val="20"/>
          <w:szCs w:val="20"/>
        </w:rPr>
        <w:t>P.J.</w:t>
      </w:r>
      <w:r w:rsidRPr="00565560">
        <w:rPr>
          <w:rFonts w:ascii="Arial" w:hAnsi="Arial" w:cs="Arial"/>
          <w:sz w:val="20"/>
          <w:szCs w:val="20"/>
        </w:rPr>
        <w:t> </w:t>
      </w:r>
      <w:r w:rsidRPr="00565560">
        <w:rPr>
          <w:rFonts w:ascii="Amnesty Trade Gothic" w:hAnsi="Amnesty Trade Gothic"/>
          <w:sz w:val="20"/>
          <w:szCs w:val="20"/>
        </w:rPr>
        <w:t>:</w:t>
      </w:r>
      <w:r w:rsidRPr="00565560">
        <w:rPr>
          <w:rFonts w:ascii="Amnesty Trade Gothic" w:hAnsi="Amnesty Trade Gothic"/>
          <w:i/>
          <w:iCs/>
          <w:sz w:val="20"/>
          <w:szCs w:val="20"/>
        </w:rPr>
        <w:t xml:space="preserve"> Rapport 2025</w:t>
      </w:r>
      <w:r w:rsidRPr="00565560">
        <w:rPr>
          <w:rFonts w:ascii="Amnesty Trade Gothic" w:hAnsi="Amnesty Trade Gothic"/>
          <w:sz w:val="20"/>
          <w:szCs w:val="20"/>
        </w:rPr>
        <w:t xml:space="preserve"> </w:t>
      </w:r>
      <w:r w:rsidRPr="00565560">
        <w:rPr>
          <w:rFonts w:ascii="Amnesty Trade Gothic" w:hAnsi="Amnesty Trade Gothic"/>
          <w:i/>
          <w:iCs/>
          <w:sz w:val="20"/>
          <w:szCs w:val="20"/>
        </w:rPr>
        <w:t xml:space="preserve">d’Amnesty International sur la situation des droits humains – </w:t>
      </w:r>
      <w:r w:rsidRPr="00565560">
        <w:rPr>
          <w:rFonts w:ascii="Amnesty Trade Gothic" w:hAnsi="Amnesty Trade Gothic"/>
          <w:sz w:val="20"/>
          <w:szCs w:val="20"/>
        </w:rPr>
        <w:t>version française</w:t>
      </w:r>
    </w:p>
    <w:sectPr w:rsidR="00565560" w:rsidRPr="00565560" w:rsidSect="001939F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E43FF" w14:textId="77777777" w:rsidR="003F68A0" w:rsidRDefault="003F68A0" w:rsidP="00DC6BE9">
      <w:pPr>
        <w:spacing w:after="0" w:line="240" w:lineRule="auto"/>
      </w:pPr>
      <w:r>
        <w:separator/>
      </w:r>
    </w:p>
  </w:endnote>
  <w:endnote w:type="continuationSeparator" w:id="0">
    <w:p w14:paraId="64E45AA5" w14:textId="77777777" w:rsidR="003F68A0" w:rsidRDefault="003F68A0" w:rsidP="00DC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ade Gothic Next Ligh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1BC3" w14:textId="25532F0B" w:rsidR="00DC6BE9" w:rsidRDefault="00861957" w:rsidP="00A15157">
    <w:r>
      <w:rPr>
        <w:noProof/>
      </w:rPr>
      <w:drawing>
        <wp:anchor distT="0" distB="0" distL="114300" distR="114300" simplePos="0" relativeHeight="251673600" behindDoc="0" locked="0" layoutInCell="1" allowOverlap="1" wp14:anchorId="33804416" wp14:editId="1CFB8A84">
          <wp:simplePos x="0" y="0"/>
          <wp:positionH relativeFrom="page">
            <wp:posOffset>-48260</wp:posOffset>
          </wp:positionH>
          <wp:positionV relativeFrom="paragraph">
            <wp:posOffset>589915</wp:posOffset>
          </wp:positionV>
          <wp:extent cx="7646670" cy="145415"/>
          <wp:effectExtent l="0" t="0" r="0" b="698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670" cy="145415"/>
                  </a:xfrm>
                  <a:prstGeom prst="rect">
                    <a:avLst/>
                  </a:prstGeom>
                  <a:noFill/>
                </pic:spPr>
              </pic:pic>
            </a:graphicData>
          </a:graphic>
          <wp14:sizeRelH relativeFrom="margin">
            <wp14:pctWidth>0</wp14:pctWidth>
          </wp14:sizeRelH>
          <wp14:sizeRelV relativeFrom="margin">
            <wp14:pctHeight>0</wp14:pctHeight>
          </wp14:sizeRelV>
        </wp:anchor>
      </w:drawing>
    </w:r>
    <w:r w:rsidR="00A15157" w:rsidRPr="00A15157">
      <w:rPr>
        <w:noProof/>
      </w:rPr>
      <mc:AlternateContent>
        <mc:Choice Requires="wps">
          <w:drawing>
            <wp:anchor distT="0" distB="0" distL="114300" distR="114300" simplePos="0" relativeHeight="251676672" behindDoc="0" locked="0" layoutInCell="1" allowOverlap="1" wp14:anchorId="27DCAA44" wp14:editId="4D0DF728">
              <wp:simplePos x="0" y="0"/>
              <wp:positionH relativeFrom="leftMargin">
                <wp:posOffset>445013</wp:posOffset>
              </wp:positionH>
              <wp:positionV relativeFrom="paragraph">
                <wp:posOffset>-46612</wp:posOffset>
              </wp:positionV>
              <wp:extent cx="333375" cy="0"/>
              <wp:effectExtent l="0" t="0" r="0" b="0"/>
              <wp:wrapNone/>
              <wp:docPr id="31" name="Connecteur droit 31"/>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CDC314" id="Connecteur droit 31" o:spid="_x0000_s1026" style="position:absolute;z-index:251676672;visibility:visible;mso-wrap-style:square;mso-wrap-distance-left:9pt;mso-wrap-distance-top:0;mso-wrap-distance-right:9pt;mso-wrap-distance-bottom:0;mso-position-horizontal:absolute;mso-position-horizontal-relative:left-margin-area;mso-position-vertical:absolute;mso-position-vertical-relative:text" from="35.05pt,-3.65pt" to="61.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" strokecolor="black [3200]" strokeweight="1pt">
              <v:stroke joinstyle="miter"/>
              <w10:wrap anchorx="margin"/>
            </v:line>
          </w:pict>
        </mc:Fallback>
      </mc:AlternateContent>
    </w:r>
    <w:r w:rsidR="00A15157" w:rsidRPr="00A15157">
      <w:rPr>
        <w:noProof/>
      </w:rPr>
      <mc:AlternateContent>
        <mc:Choice Requires="wps">
          <w:drawing>
            <wp:anchor distT="45720" distB="45720" distL="114300" distR="114300" simplePos="0" relativeHeight="251675648" behindDoc="0" locked="0" layoutInCell="1" allowOverlap="1" wp14:anchorId="6BD0A04E" wp14:editId="4578A577">
              <wp:simplePos x="0" y="0"/>
              <wp:positionH relativeFrom="column">
                <wp:posOffset>-568447</wp:posOffset>
              </wp:positionH>
              <wp:positionV relativeFrom="page">
                <wp:posOffset>9970797</wp:posOffset>
              </wp:positionV>
              <wp:extent cx="1381125" cy="476250"/>
              <wp:effectExtent l="0" t="0" r="9525"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noFill/>
                        <a:miter lim="800000"/>
                        <a:headEnd/>
                        <a:tailEnd/>
                      </a:ln>
                    </wps:spPr>
                    <wps:txbx>
                      <w:txbxContent>
                        <w:p w14:paraId="2E1709E8"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44E3E25F"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0A04E" id="_x0000_t202" coordsize="21600,21600" o:spt="202" path="m,l,21600r21600,l21600,xe">
              <v:stroke joinstyle="miter"/>
              <v:path gradientshapeok="t" o:connecttype="rect"/>
            </v:shapetype>
            <v:shape id="Zone de texte 2" o:spid="_x0000_s1026" type="#_x0000_t202" style="position:absolute;margin-left:-44.75pt;margin-top:785.1pt;width:108.75pt;height: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" stroked="f">
              <v:textbox>
                <w:txbxContent>
                  <w:p w14:paraId="2E1709E8"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44E3E25F"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v:textbox>
              <w10:wrap anchory="page"/>
            </v:shape>
          </w:pict>
        </mc:Fallback>
      </mc:AlternateContent>
    </w:r>
    <w:r w:rsidR="00A15157" w:rsidRPr="00A15157">
      <w:rPr>
        <w:noProof/>
      </w:rPr>
      <mc:AlternateContent>
        <mc:Choice Requires="wps">
          <w:drawing>
            <wp:anchor distT="45720" distB="45720" distL="114300" distR="114300" simplePos="0" relativeHeight="251680768" behindDoc="0" locked="0" layoutInCell="1" allowOverlap="1" wp14:anchorId="6209C6EC" wp14:editId="6E0A5214">
              <wp:simplePos x="0" y="0"/>
              <wp:positionH relativeFrom="margin">
                <wp:posOffset>5093335</wp:posOffset>
              </wp:positionH>
              <wp:positionV relativeFrom="paragraph">
                <wp:posOffset>16510</wp:posOffset>
              </wp:positionV>
              <wp:extent cx="1438275" cy="476250"/>
              <wp:effectExtent l="0" t="0" r="9525" b="0"/>
              <wp:wrapNone/>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76250"/>
                      </a:xfrm>
                      <a:prstGeom prst="rect">
                        <a:avLst/>
                      </a:prstGeom>
                      <a:solidFill>
                        <a:srgbClr val="FFFFFF"/>
                      </a:solidFill>
                      <a:ln w="9525">
                        <a:noFill/>
                        <a:miter lim="800000"/>
                        <a:headEnd/>
                        <a:tailEnd/>
                      </a:ln>
                    </wps:spPr>
                    <wps:txbx>
                      <w:txbxContent>
                        <w:p w14:paraId="615AE9F6"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77CE5B9B"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9C6EC" id="_x0000_s1027" type="#_x0000_t202" style="position:absolute;margin-left:401.05pt;margin-top:1.3pt;width:113.25pt;height:3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" stroked="f">
              <v:textbox>
                <w:txbxContent>
                  <w:p w14:paraId="615AE9F6"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77CE5B9B"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v:textbox>
              <w10:wrap anchorx="margin"/>
            </v:shape>
          </w:pict>
        </mc:Fallback>
      </mc:AlternateContent>
    </w:r>
    <w:r w:rsidR="00A15157" w:rsidRPr="00A15157">
      <w:rPr>
        <w:noProof/>
      </w:rPr>
      <mc:AlternateContent>
        <mc:Choice Requires="wps">
          <w:drawing>
            <wp:anchor distT="45720" distB="45720" distL="114300" distR="114300" simplePos="0" relativeHeight="251679744" behindDoc="0" locked="0" layoutInCell="1" allowOverlap="1" wp14:anchorId="378D01CC" wp14:editId="3D6BDD01">
              <wp:simplePos x="0" y="0"/>
              <wp:positionH relativeFrom="margin">
                <wp:posOffset>2092960</wp:posOffset>
              </wp:positionH>
              <wp:positionV relativeFrom="paragraph">
                <wp:posOffset>16510</wp:posOffset>
              </wp:positionV>
              <wp:extent cx="3076575" cy="476250"/>
              <wp:effectExtent l="0" t="0" r="9525"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76250"/>
                      </a:xfrm>
                      <a:prstGeom prst="rect">
                        <a:avLst/>
                      </a:prstGeom>
                      <a:solidFill>
                        <a:srgbClr val="FFFFFF"/>
                      </a:solidFill>
                      <a:ln w="9525">
                        <a:noFill/>
                        <a:miter lim="800000"/>
                        <a:headEnd/>
                        <a:tailEnd/>
                      </a:ln>
                    </wps:spPr>
                    <wps:txbx>
                      <w:txbxContent>
                        <w:p w14:paraId="446B3EF4"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D01CC" id="_x0000_s1028" type="#_x0000_t202" style="position:absolute;margin-left:164.8pt;margin-top:1.3pt;width:242.25pt;height:3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" stroked="f">
              <v:textbox>
                <w:txbxContent>
                  <w:p w14:paraId="446B3EF4"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v:textbox>
              <w10:wrap anchorx="margin"/>
            </v:shape>
          </w:pict>
        </mc:Fallback>
      </mc:AlternateContent>
    </w:r>
    <w:r w:rsidR="00A15157" w:rsidRPr="00A15157">
      <w:rPr>
        <w:noProof/>
      </w:rPr>
      <mc:AlternateContent>
        <mc:Choice Requires="wps">
          <w:drawing>
            <wp:anchor distT="45720" distB="45720" distL="114300" distR="114300" simplePos="0" relativeHeight="251678720" behindDoc="0" locked="0" layoutInCell="1" allowOverlap="1" wp14:anchorId="2345C484" wp14:editId="03407910">
              <wp:simplePos x="0" y="0"/>
              <wp:positionH relativeFrom="column">
                <wp:posOffset>817124</wp:posOffset>
              </wp:positionH>
              <wp:positionV relativeFrom="paragraph">
                <wp:posOffset>16537</wp:posOffset>
              </wp:positionV>
              <wp:extent cx="1533525" cy="476250"/>
              <wp:effectExtent l="0" t="0" r="9525" b="0"/>
              <wp:wrapNone/>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w="9525">
                        <a:noFill/>
                        <a:miter lim="800000"/>
                        <a:headEnd/>
                        <a:tailEnd/>
                      </a:ln>
                    </wps:spPr>
                    <wps:txbx>
                      <w:txbxContent>
                        <w:p w14:paraId="4DDE2EDC"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5FB8824A"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5C484" id="_x0000_s1029" type="#_x0000_t202" style="position:absolute;margin-left:64.35pt;margin-top:1.3pt;width:120.75pt;height:3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" stroked="f">
              <v:textbox>
                <w:txbxContent>
                  <w:p w14:paraId="4DDE2EDC"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5FB8824A"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v:textbox>
            </v:shape>
          </w:pict>
        </mc:Fallback>
      </mc:AlternateContent>
    </w:r>
    <w:r w:rsidR="00A15157">
      <w:rPr>
        <w:noProof/>
      </w:rPr>
      <mc:AlternateContent>
        <mc:Choice Requires="wps">
          <w:drawing>
            <wp:anchor distT="45720" distB="45720" distL="114300" distR="114300" simplePos="0" relativeHeight="251665408" behindDoc="0" locked="0" layoutInCell="1" allowOverlap="1" wp14:anchorId="2EC040C7" wp14:editId="0A865152">
              <wp:simplePos x="0" y="0"/>
              <wp:positionH relativeFrom="margin">
                <wp:posOffset>5167630</wp:posOffset>
              </wp:positionH>
              <wp:positionV relativeFrom="paragraph">
                <wp:posOffset>8882380</wp:posOffset>
              </wp:positionV>
              <wp:extent cx="1438275" cy="476250"/>
              <wp:effectExtent l="0" t="0" r="9525"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76250"/>
                      </a:xfrm>
                      <a:prstGeom prst="rect">
                        <a:avLst/>
                      </a:prstGeom>
                      <a:solidFill>
                        <a:srgbClr val="FFFFFF"/>
                      </a:solidFill>
                      <a:ln w="9525">
                        <a:noFill/>
                        <a:miter lim="800000"/>
                        <a:headEnd/>
                        <a:tailEnd/>
                      </a:ln>
                    </wps:spPr>
                    <wps:txbx>
                      <w:txbxContent>
                        <w:p w14:paraId="4EBF6BF7"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209DC51D"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040C7" id="_x0000_s1030" type="#_x0000_t202" style="position:absolute;margin-left:406.9pt;margin-top:699.4pt;width:113.25pt;height: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" stroked="f">
              <v:textbox>
                <w:txbxContent>
                  <w:p w14:paraId="4EBF6BF7"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209DC51D"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v:textbox>
              <w10:wrap anchorx="margin"/>
            </v:shape>
          </w:pict>
        </mc:Fallback>
      </mc:AlternateContent>
    </w:r>
    <w:r w:rsidR="00A15157">
      <w:rPr>
        <w:noProof/>
      </w:rPr>
      <mc:AlternateContent>
        <mc:Choice Requires="wps">
          <w:drawing>
            <wp:anchor distT="45720" distB="45720" distL="114300" distR="114300" simplePos="0" relativeHeight="251662336" behindDoc="0" locked="0" layoutInCell="1" allowOverlap="1" wp14:anchorId="304768D0" wp14:editId="5DEA71E8">
              <wp:simplePos x="0" y="0"/>
              <wp:positionH relativeFrom="margin">
                <wp:posOffset>2167255</wp:posOffset>
              </wp:positionH>
              <wp:positionV relativeFrom="paragraph">
                <wp:posOffset>8882380</wp:posOffset>
              </wp:positionV>
              <wp:extent cx="3076575" cy="476250"/>
              <wp:effectExtent l="0" t="0" r="9525"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76250"/>
                      </a:xfrm>
                      <a:prstGeom prst="rect">
                        <a:avLst/>
                      </a:prstGeom>
                      <a:solidFill>
                        <a:srgbClr val="FFFFFF"/>
                      </a:solidFill>
                      <a:ln w="9525">
                        <a:noFill/>
                        <a:miter lim="800000"/>
                        <a:headEnd/>
                        <a:tailEnd/>
                      </a:ln>
                    </wps:spPr>
                    <wps:txbx>
                      <w:txbxContent>
                        <w:p w14:paraId="0C2E8D0C"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768D0" id="_x0000_s1031" type="#_x0000_t202" style="position:absolute;margin-left:170.65pt;margin-top:699.4pt;width:242.2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" stroked="f">
              <v:textbox>
                <w:txbxContent>
                  <w:p w14:paraId="0C2E8D0C"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v:textbox>
              <w10:wrap anchorx="margin"/>
            </v:shape>
          </w:pict>
        </mc:Fallback>
      </mc:AlternateContent>
    </w:r>
    <w:r w:rsidR="00A15157">
      <w:rPr>
        <w:noProof/>
      </w:rPr>
      <mc:AlternateContent>
        <mc:Choice Requires="wps">
          <w:drawing>
            <wp:anchor distT="45720" distB="45720" distL="114300" distR="114300" simplePos="0" relativeHeight="251660288" behindDoc="0" locked="0" layoutInCell="1" allowOverlap="1" wp14:anchorId="3A0721B9" wp14:editId="0620B730">
              <wp:simplePos x="0" y="0"/>
              <wp:positionH relativeFrom="column">
                <wp:posOffset>890905</wp:posOffset>
              </wp:positionH>
              <wp:positionV relativeFrom="paragraph">
                <wp:posOffset>8882380</wp:posOffset>
              </wp:positionV>
              <wp:extent cx="1533525" cy="476250"/>
              <wp:effectExtent l="0" t="0" r="9525"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w="9525">
                        <a:noFill/>
                        <a:miter lim="800000"/>
                        <a:headEnd/>
                        <a:tailEnd/>
                      </a:ln>
                    </wps:spPr>
                    <wps:txbx>
                      <w:txbxContent>
                        <w:p w14:paraId="36D9E7F6"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60A48B94"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721B9" id="_x0000_s1032" type="#_x0000_t202" style="position:absolute;margin-left:70.15pt;margin-top:699.4pt;width:120.7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" stroked="f">
              <v:textbox>
                <w:txbxContent>
                  <w:p w14:paraId="36D9E7F6"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60A48B94"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v:textbox>
            </v:shape>
          </w:pict>
        </mc:Fallback>
      </mc:AlternateContent>
    </w:r>
    <w:r w:rsidR="00A15157">
      <w:rPr>
        <w:noProof/>
      </w:rPr>
      <mc:AlternateContent>
        <mc:Choice Requires="wps">
          <w:drawing>
            <wp:anchor distT="0" distB="0" distL="114300" distR="114300" simplePos="0" relativeHeight="251664384" behindDoc="0" locked="0" layoutInCell="1" allowOverlap="1" wp14:anchorId="6CB43AA5" wp14:editId="3020611D">
              <wp:simplePos x="0" y="0"/>
              <wp:positionH relativeFrom="leftMargin">
                <wp:posOffset>480695</wp:posOffset>
              </wp:positionH>
              <wp:positionV relativeFrom="paragraph">
                <wp:posOffset>8844280</wp:posOffset>
              </wp:positionV>
              <wp:extent cx="333375"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693B1E" id="Connecteur droit 10" o:spid="_x0000_s1026" style="position:absolute;z-index:251664384;visibility:visible;mso-wrap-style:square;mso-wrap-distance-left:9pt;mso-wrap-distance-top:0;mso-wrap-distance-right:9pt;mso-wrap-distance-bottom:0;mso-position-horizontal:absolute;mso-position-horizontal-relative:left-margin-area;mso-position-vertical:absolute;mso-position-vertical-relative:text" from="37.85pt,696.4pt" to="64.1pt,6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" strokecolor="black [3200]" strokeweight="1pt">
              <v:stroke joinstyle="miter"/>
              <w10:wrap anchorx="margin"/>
            </v:line>
          </w:pict>
        </mc:Fallback>
      </mc:AlternateContent>
    </w:r>
    <w:r w:rsidR="00A15157">
      <w:rPr>
        <w:noProof/>
      </w:rPr>
      <mc:AlternateContent>
        <mc:Choice Requires="wps">
          <w:drawing>
            <wp:anchor distT="45720" distB="45720" distL="114300" distR="114300" simplePos="0" relativeHeight="251661312" behindDoc="0" locked="0" layoutInCell="1" allowOverlap="1" wp14:anchorId="3FFE55E1" wp14:editId="653A639C">
              <wp:simplePos x="0" y="0"/>
              <wp:positionH relativeFrom="column">
                <wp:posOffset>-518795</wp:posOffset>
              </wp:positionH>
              <wp:positionV relativeFrom="paragraph">
                <wp:posOffset>8939530</wp:posOffset>
              </wp:positionV>
              <wp:extent cx="1381125" cy="476250"/>
              <wp:effectExtent l="0" t="0" r="9525"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noFill/>
                        <a:miter lim="800000"/>
                        <a:headEnd/>
                        <a:tailEnd/>
                      </a:ln>
                    </wps:spPr>
                    <wps:txbx>
                      <w:txbxContent>
                        <w:p w14:paraId="3A531E82"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21C63167"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E55E1" id="_x0000_s1033" type="#_x0000_t202" style="position:absolute;margin-left:-40.85pt;margin-top:703.9pt;width:108.75pt;height: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" stroked="f">
              <v:textbox>
                <w:txbxContent>
                  <w:p w14:paraId="3A531E82"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21C63167"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v:textbox>
            </v:shape>
          </w:pict>
        </mc:Fallback>
      </mc:AlternateContent>
    </w:r>
    <w:r w:rsidR="00A15157">
      <w:rPr>
        <w:noProof/>
      </w:rPr>
      <mc:AlternateContent>
        <mc:Choice Requires="wps">
          <w:drawing>
            <wp:anchor distT="0" distB="0" distL="114300" distR="114300" simplePos="0" relativeHeight="251663360" behindDoc="0" locked="0" layoutInCell="1" allowOverlap="1" wp14:anchorId="54C2F564" wp14:editId="0C0C3BDB">
              <wp:simplePos x="0" y="0"/>
              <wp:positionH relativeFrom="page">
                <wp:posOffset>0</wp:posOffset>
              </wp:positionH>
              <wp:positionV relativeFrom="paragraph">
                <wp:posOffset>9644380</wp:posOffset>
              </wp:positionV>
              <wp:extent cx="759142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591425" cy="2000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C434E" id="Rectangle 9" o:spid="_x0000_s1026" style="position:absolute;margin-left:0;margin-top:759.4pt;width:597.75pt;height:15.75pt;z-index:2516633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" fillcolor="yellow" strokecolor="yellow" strokeweight="1pt">
              <w10:wrap anchorx="page"/>
            </v:rect>
          </w:pict>
        </mc:Fallback>
      </mc:AlternateContent>
    </w:r>
    <w:r w:rsidR="00A15157">
      <w:rPr>
        <w:noProof/>
      </w:rPr>
      <mc:AlternateContent>
        <mc:Choice Requires="wps">
          <w:drawing>
            <wp:anchor distT="45720" distB="45720" distL="114300" distR="114300" simplePos="0" relativeHeight="251672576" behindDoc="0" locked="0" layoutInCell="1" allowOverlap="1" wp14:anchorId="00B4D6C2" wp14:editId="4C60EE6A">
              <wp:simplePos x="0" y="0"/>
              <wp:positionH relativeFrom="margin">
                <wp:posOffset>5167630</wp:posOffset>
              </wp:positionH>
              <wp:positionV relativeFrom="paragraph">
                <wp:posOffset>8882380</wp:posOffset>
              </wp:positionV>
              <wp:extent cx="1438275" cy="476250"/>
              <wp:effectExtent l="0" t="0" r="9525"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76250"/>
                      </a:xfrm>
                      <a:prstGeom prst="rect">
                        <a:avLst/>
                      </a:prstGeom>
                      <a:solidFill>
                        <a:srgbClr val="FFFFFF"/>
                      </a:solidFill>
                      <a:ln w="9525">
                        <a:noFill/>
                        <a:miter lim="800000"/>
                        <a:headEnd/>
                        <a:tailEnd/>
                      </a:ln>
                    </wps:spPr>
                    <wps:txbx>
                      <w:txbxContent>
                        <w:p w14:paraId="5ED8A7EB"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38AECBB9"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4D6C2" id="_x0000_s1034" type="#_x0000_t202" style="position:absolute;margin-left:406.9pt;margin-top:699.4pt;width:113.25pt;height:3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" stroked="f">
              <v:textbox>
                <w:txbxContent>
                  <w:p w14:paraId="5ED8A7EB" w14:textId="77777777" w:rsidR="00A15157" w:rsidRDefault="00A15157" w:rsidP="00A15157">
                    <w:pPr>
                      <w:spacing w:after="0"/>
                      <w:rPr>
                        <w:rFonts w:ascii="Trade Gothic Next Light" w:hAnsi="Trade Gothic Next Light"/>
                        <w:sz w:val="16"/>
                        <w:szCs w:val="16"/>
                      </w:rPr>
                    </w:pPr>
                    <w:r>
                      <w:rPr>
                        <w:rFonts w:ascii="Trade Gothic Next Light" w:hAnsi="Trade Gothic Next Light"/>
                        <w:sz w:val="16"/>
                        <w:szCs w:val="16"/>
                      </w:rPr>
                      <w:t>SIRET 308 238 401 00084</w:t>
                    </w:r>
                  </w:p>
                  <w:p w14:paraId="38AECBB9" w14:textId="77777777" w:rsidR="00A15157" w:rsidRPr="00773192" w:rsidRDefault="00A15157" w:rsidP="00A15157">
                    <w:pPr>
                      <w:spacing w:after="0"/>
                      <w:rPr>
                        <w:rFonts w:ascii="Trade Gothic Next Light" w:hAnsi="Trade Gothic Next Light"/>
                        <w:sz w:val="16"/>
                        <w:szCs w:val="16"/>
                      </w:rPr>
                    </w:pPr>
                    <w:r>
                      <w:rPr>
                        <w:rFonts w:ascii="Trade Gothic Next Light" w:hAnsi="Trade Gothic Next Light"/>
                        <w:sz w:val="16"/>
                        <w:szCs w:val="16"/>
                      </w:rPr>
                      <w:t>APE 9499Z</w:t>
                    </w:r>
                  </w:p>
                </w:txbxContent>
              </v:textbox>
              <w10:wrap anchorx="margin"/>
            </v:shape>
          </w:pict>
        </mc:Fallback>
      </mc:AlternateContent>
    </w:r>
    <w:r w:rsidR="00A15157">
      <w:rPr>
        <w:noProof/>
      </w:rPr>
      <mc:AlternateContent>
        <mc:Choice Requires="wps">
          <w:drawing>
            <wp:anchor distT="45720" distB="45720" distL="114300" distR="114300" simplePos="0" relativeHeight="251669504" behindDoc="0" locked="0" layoutInCell="1" allowOverlap="1" wp14:anchorId="654893D0" wp14:editId="3DA738A4">
              <wp:simplePos x="0" y="0"/>
              <wp:positionH relativeFrom="margin">
                <wp:posOffset>2167255</wp:posOffset>
              </wp:positionH>
              <wp:positionV relativeFrom="paragraph">
                <wp:posOffset>8882380</wp:posOffset>
              </wp:positionV>
              <wp:extent cx="3076575" cy="476250"/>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76250"/>
                      </a:xfrm>
                      <a:prstGeom prst="rect">
                        <a:avLst/>
                      </a:prstGeom>
                      <a:solidFill>
                        <a:srgbClr val="FFFFFF"/>
                      </a:solidFill>
                      <a:ln w="9525">
                        <a:noFill/>
                        <a:miter lim="800000"/>
                        <a:headEnd/>
                        <a:tailEnd/>
                      </a:ln>
                    </wps:spPr>
                    <wps:txbx>
                      <w:txbxContent>
                        <w:p w14:paraId="7D33D0A3"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893D0" id="_x0000_s1035" type="#_x0000_t202" style="position:absolute;margin-left:170.65pt;margin-top:699.4pt;width:242.25pt;height:3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" stroked="f">
              <v:textbox>
                <w:txbxContent>
                  <w:p w14:paraId="7D33D0A3"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Association reconnue d’utilité publique. Mouvement international</w:t>
                    </w:r>
                    <w:r>
                      <w:rPr>
                        <w:rFonts w:ascii="Trade Gothic Next Light" w:hAnsi="Trade Gothic Next Light"/>
                        <w:sz w:val="16"/>
                        <w:szCs w:val="16"/>
                      </w:rPr>
                      <w:t>, impartial et indépendant pour la défense des droits humains énoncés dans la Déclaration universelle des droits de l’homme.</w:t>
                    </w:r>
                  </w:p>
                </w:txbxContent>
              </v:textbox>
              <w10:wrap anchorx="margin"/>
            </v:shape>
          </w:pict>
        </mc:Fallback>
      </mc:AlternateContent>
    </w:r>
    <w:r w:rsidR="00A15157">
      <w:rPr>
        <w:noProof/>
      </w:rPr>
      <mc:AlternateContent>
        <mc:Choice Requires="wps">
          <w:drawing>
            <wp:anchor distT="45720" distB="45720" distL="114300" distR="114300" simplePos="0" relativeHeight="251667456" behindDoc="0" locked="0" layoutInCell="1" allowOverlap="1" wp14:anchorId="4BAF1DBA" wp14:editId="5334C724">
              <wp:simplePos x="0" y="0"/>
              <wp:positionH relativeFrom="column">
                <wp:posOffset>890905</wp:posOffset>
              </wp:positionH>
              <wp:positionV relativeFrom="paragraph">
                <wp:posOffset>8882380</wp:posOffset>
              </wp:positionV>
              <wp:extent cx="1533525" cy="476250"/>
              <wp:effectExtent l="0" t="0" r="9525"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76250"/>
                      </a:xfrm>
                      <a:prstGeom prst="rect">
                        <a:avLst/>
                      </a:prstGeom>
                      <a:solidFill>
                        <a:srgbClr val="FFFFFF"/>
                      </a:solidFill>
                      <a:ln w="9525">
                        <a:noFill/>
                        <a:miter lim="800000"/>
                        <a:headEnd/>
                        <a:tailEnd/>
                      </a:ln>
                    </wps:spPr>
                    <wps:txbx>
                      <w:txbxContent>
                        <w:p w14:paraId="4283D63E"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56BED480"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F1DBA" id="_x0000_s1036" type="#_x0000_t202" style="position:absolute;margin-left:70.15pt;margin-top:699.4pt;width:120.75pt;height: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" stroked="f">
              <v:textbox>
                <w:txbxContent>
                  <w:p w14:paraId="4283D63E"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76, boulevard de la Villette</w:t>
                    </w:r>
                  </w:p>
                  <w:p w14:paraId="56BED480" w14:textId="77777777" w:rsidR="00A15157" w:rsidRPr="00773192" w:rsidRDefault="00A15157" w:rsidP="00A15157">
                    <w:pPr>
                      <w:spacing w:after="0"/>
                      <w:rPr>
                        <w:rFonts w:ascii="Trade Gothic Next Light" w:hAnsi="Trade Gothic Next Light"/>
                        <w:sz w:val="16"/>
                        <w:szCs w:val="16"/>
                      </w:rPr>
                    </w:pPr>
                    <w:r w:rsidRPr="00773192">
                      <w:rPr>
                        <w:rFonts w:ascii="Trade Gothic Next Light" w:hAnsi="Trade Gothic Next Light"/>
                        <w:sz w:val="16"/>
                        <w:szCs w:val="16"/>
                      </w:rPr>
                      <w:t>75940 Paris Cedex 19</w:t>
                    </w:r>
                  </w:p>
                </w:txbxContent>
              </v:textbox>
            </v:shape>
          </w:pict>
        </mc:Fallback>
      </mc:AlternateContent>
    </w:r>
    <w:r w:rsidR="00A15157">
      <w:rPr>
        <w:noProof/>
      </w:rPr>
      <mc:AlternateContent>
        <mc:Choice Requires="wps">
          <w:drawing>
            <wp:anchor distT="0" distB="0" distL="114300" distR="114300" simplePos="0" relativeHeight="251671552" behindDoc="0" locked="0" layoutInCell="1" allowOverlap="1" wp14:anchorId="5D3BBCB1" wp14:editId="2AC88892">
              <wp:simplePos x="0" y="0"/>
              <wp:positionH relativeFrom="leftMargin">
                <wp:posOffset>480695</wp:posOffset>
              </wp:positionH>
              <wp:positionV relativeFrom="paragraph">
                <wp:posOffset>8844280</wp:posOffset>
              </wp:positionV>
              <wp:extent cx="333375"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413729" id="Connecteur droit 13" o:spid="_x0000_s1026" style="position:absolute;z-index:251671552;visibility:visible;mso-wrap-style:square;mso-wrap-distance-left:9pt;mso-wrap-distance-top:0;mso-wrap-distance-right:9pt;mso-wrap-distance-bottom:0;mso-position-horizontal:absolute;mso-position-horizontal-relative:left-margin-area;mso-position-vertical:absolute;mso-position-vertical-relative:text" from="37.85pt,696.4pt" to="64.1pt,6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" strokecolor="black [3200]" strokeweight="1pt">
              <v:stroke joinstyle="miter"/>
              <w10:wrap anchorx="margin"/>
            </v:line>
          </w:pict>
        </mc:Fallback>
      </mc:AlternateContent>
    </w:r>
    <w:r w:rsidR="00A15157">
      <w:rPr>
        <w:noProof/>
      </w:rPr>
      <mc:AlternateContent>
        <mc:Choice Requires="wps">
          <w:drawing>
            <wp:anchor distT="45720" distB="45720" distL="114300" distR="114300" simplePos="0" relativeHeight="251668480" behindDoc="0" locked="0" layoutInCell="1" allowOverlap="1" wp14:anchorId="66A28116" wp14:editId="6A2C105E">
              <wp:simplePos x="0" y="0"/>
              <wp:positionH relativeFrom="column">
                <wp:posOffset>-518795</wp:posOffset>
              </wp:positionH>
              <wp:positionV relativeFrom="paragraph">
                <wp:posOffset>8939530</wp:posOffset>
              </wp:positionV>
              <wp:extent cx="1381125" cy="476250"/>
              <wp:effectExtent l="0" t="0" r="9525"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noFill/>
                        <a:miter lim="800000"/>
                        <a:headEnd/>
                        <a:tailEnd/>
                      </a:ln>
                    </wps:spPr>
                    <wps:txbx>
                      <w:txbxContent>
                        <w:p w14:paraId="62536B1E"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354159E8"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28116" id="_x0000_s1037" type="#_x0000_t202" style="position:absolute;margin-left:-40.85pt;margin-top:703.9pt;width:108.75pt;height: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" stroked="f">
              <v:textbox>
                <w:txbxContent>
                  <w:p w14:paraId="62536B1E"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Amnesty International</w:t>
                    </w:r>
                  </w:p>
                  <w:p w14:paraId="354159E8" w14:textId="77777777" w:rsidR="00A15157" w:rsidRPr="00773192" w:rsidRDefault="00A15157" w:rsidP="00A15157">
                    <w:pPr>
                      <w:spacing w:after="0"/>
                      <w:rPr>
                        <w:rFonts w:ascii="Trade Gothic Next" w:hAnsi="Trade Gothic Next"/>
                        <w:b/>
                        <w:bCs/>
                        <w:sz w:val="16"/>
                        <w:szCs w:val="16"/>
                      </w:rPr>
                    </w:pPr>
                    <w:r w:rsidRPr="00773192">
                      <w:rPr>
                        <w:rFonts w:ascii="Trade Gothic Next" w:hAnsi="Trade Gothic Next"/>
                        <w:b/>
                        <w:bCs/>
                        <w:sz w:val="16"/>
                        <w:szCs w:val="16"/>
                      </w:rPr>
                      <w:t>France</w:t>
                    </w:r>
                  </w:p>
                </w:txbxContent>
              </v:textbox>
            </v:shape>
          </w:pict>
        </mc:Fallback>
      </mc:AlternateContent>
    </w:r>
    <w:r w:rsidR="00A15157">
      <w:rPr>
        <w:noProof/>
      </w:rPr>
      <mc:AlternateContent>
        <mc:Choice Requires="wps">
          <w:drawing>
            <wp:anchor distT="0" distB="0" distL="114300" distR="114300" simplePos="0" relativeHeight="251670528" behindDoc="0" locked="0" layoutInCell="1" allowOverlap="1" wp14:anchorId="279B062B" wp14:editId="377CE35B">
              <wp:simplePos x="0" y="0"/>
              <wp:positionH relativeFrom="page">
                <wp:posOffset>0</wp:posOffset>
              </wp:positionH>
              <wp:positionV relativeFrom="paragraph">
                <wp:posOffset>9644380</wp:posOffset>
              </wp:positionV>
              <wp:extent cx="7591425" cy="2000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591425" cy="2000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83ED1" id="Rectangle 15" o:spid="_x0000_s1026" style="position:absolute;margin-left:0;margin-top:759.4pt;width:597.75pt;height:15.75pt;z-index:25167052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" fillcolor="yellow" strokecolor="yellow" strokeweight="1pt">
              <w10:wrap anchorx="page"/>
            </v:rect>
          </w:pict>
        </mc:Fallback>
      </mc:AlternateContent>
    </w:r>
    <w:r w:rsidR="00E81E99">
      <w:rPr>
        <w:noProof/>
      </w:rPr>
      <mc:AlternateContent>
        <mc:Choice Requires="wps">
          <w:drawing>
            <wp:anchor distT="0" distB="0" distL="114300" distR="114300" simplePos="0" relativeHeight="251612160" behindDoc="0" locked="0" layoutInCell="1" allowOverlap="1" wp14:anchorId="4AD2D1A5" wp14:editId="4D2AE18A">
              <wp:simplePos x="0" y="0"/>
              <wp:positionH relativeFrom="column">
                <wp:posOffset>-871220</wp:posOffset>
              </wp:positionH>
              <wp:positionV relativeFrom="paragraph">
                <wp:posOffset>1101090</wp:posOffset>
              </wp:positionV>
              <wp:extent cx="76009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600950" cy="14287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99700" id="Rectangle 2" o:spid="_x0000_s1026" style="position:absolute;margin-left:-68.6pt;margin-top:86.7pt;width:598.5pt;height:11.2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" fillcolor="yellow" strokecolor="yellow" strokeweight="1pt"/>
          </w:pict>
        </mc:Fallback>
      </mc:AlternateContent>
    </w:r>
    <w:r w:rsidR="00A15157">
      <w:tab/>
    </w:r>
    <w:r w:rsidR="00A15157">
      <w:tab/>
    </w:r>
    <w:r w:rsidR="00A1515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CD266" w14:textId="77777777" w:rsidR="003F68A0" w:rsidRDefault="003F68A0" w:rsidP="00DC6BE9">
      <w:pPr>
        <w:spacing w:after="0" w:line="240" w:lineRule="auto"/>
      </w:pPr>
      <w:r>
        <w:separator/>
      </w:r>
    </w:p>
  </w:footnote>
  <w:footnote w:type="continuationSeparator" w:id="0">
    <w:p w14:paraId="389207BB" w14:textId="77777777" w:rsidR="003F68A0" w:rsidRDefault="003F68A0" w:rsidP="00DC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0C8"/>
    <w:multiLevelType w:val="hybridMultilevel"/>
    <w:tmpl w:val="0A5CE520"/>
    <w:lvl w:ilvl="0" w:tplc="09F2E6D6">
      <w:start w:val="72"/>
      <w:numFmt w:val="bullet"/>
      <w:lvlText w:val="-"/>
      <w:lvlJc w:val="left"/>
      <w:pPr>
        <w:ind w:left="720" w:hanging="360"/>
      </w:pPr>
      <w:rPr>
        <w:rFonts w:ascii="Trade Gothic Next" w:eastAsiaTheme="minorHAnsi" w:hAnsi="Trade Gothic Nex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E31B16"/>
    <w:multiLevelType w:val="hybridMultilevel"/>
    <w:tmpl w:val="0EC6490A"/>
    <w:lvl w:ilvl="0" w:tplc="C5282094">
      <w:start w:val="72"/>
      <w:numFmt w:val="bullet"/>
      <w:lvlText w:val="-"/>
      <w:lvlJc w:val="left"/>
      <w:pPr>
        <w:ind w:left="720" w:hanging="360"/>
      </w:pPr>
      <w:rPr>
        <w:rFonts w:ascii="Trade Gothic Next" w:eastAsiaTheme="minorHAnsi" w:hAnsi="Trade Gothic Nex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201C9B"/>
    <w:multiLevelType w:val="hybridMultilevel"/>
    <w:tmpl w:val="4E3A8D64"/>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365177333">
    <w:abstractNumId w:val="0"/>
  </w:num>
  <w:num w:numId="2" w16cid:durableId="74087709">
    <w:abstractNumId w:val="1"/>
  </w:num>
  <w:num w:numId="3" w16cid:durableId="155662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57"/>
    <w:rsid w:val="00020796"/>
    <w:rsid w:val="00057BB6"/>
    <w:rsid w:val="00062BC8"/>
    <w:rsid w:val="000F0C05"/>
    <w:rsid w:val="000F5B99"/>
    <w:rsid w:val="000F6509"/>
    <w:rsid w:val="001939FF"/>
    <w:rsid w:val="001C641E"/>
    <w:rsid w:val="003730B5"/>
    <w:rsid w:val="00384B0D"/>
    <w:rsid w:val="003C6EA3"/>
    <w:rsid w:val="003F68A0"/>
    <w:rsid w:val="004878F0"/>
    <w:rsid w:val="00505A45"/>
    <w:rsid w:val="00565560"/>
    <w:rsid w:val="0057087F"/>
    <w:rsid w:val="00571972"/>
    <w:rsid w:val="00587443"/>
    <w:rsid w:val="00602F28"/>
    <w:rsid w:val="00632278"/>
    <w:rsid w:val="00642CCB"/>
    <w:rsid w:val="00692C6B"/>
    <w:rsid w:val="00695D16"/>
    <w:rsid w:val="006B2896"/>
    <w:rsid w:val="006F40C1"/>
    <w:rsid w:val="00763CD8"/>
    <w:rsid w:val="00773192"/>
    <w:rsid w:val="00781A19"/>
    <w:rsid w:val="00861957"/>
    <w:rsid w:val="008F1DC6"/>
    <w:rsid w:val="009361C0"/>
    <w:rsid w:val="00A15157"/>
    <w:rsid w:val="00A54AD8"/>
    <w:rsid w:val="00A7339A"/>
    <w:rsid w:val="00AB567C"/>
    <w:rsid w:val="00B0378C"/>
    <w:rsid w:val="00B61A70"/>
    <w:rsid w:val="00BC28CF"/>
    <w:rsid w:val="00C954E4"/>
    <w:rsid w:val="00CF5D33"/>
    <w:rsid w:val="00D00B3F"/>
    <w:rsid w:val="00D7665D"/>
    <w:rsid w:val="00DC6BE9"/>
    <w:rsid w:val="00DF7888"/>
    <w:rsid w:val="00E81E99"/>
    <w:rsid w:val="00EA0857"/>
    <w:rsid w:val="00EE16F2"/>
    <w:rsid w:val="00F06B5D"/>
    <w:rsid w:val="00F64061"/>
    <w:rsid w:val="00F91701"/>
    <w:rsid w:val="00FD5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9D83A"/>
  <w15:chartTrackingRefBased/>
  <w15:docId w15:val="{BE331955-9FF3-4A41-94AE-0A76FBE7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6BE9"/>
    <w:pPr>
      <w:tabs>
        <w:tab w:val="center" w:pos="4536"/>
        <w:tab w:val="right" w:pos="9072"/>
      </w:tabs>
      <w:spacing w:after="0" w:line="240" w:lineRule="auto"/>
    </w:pPr>
  </w:style>
  <w:style w:type="character" w:customStyle="1" w:styleId="En-tteCar">
    <w:name w:val="En-tête Car"/>
    <w:basedOn w:val="Policepardfaut"/>
    <w:link w:val="En-tte"/>
    <w:uiPriority w:val="99"/>
    <w:rsid w:val="00DC6BE9"/>
  </w:style>
  <w:style w:type="paragraph" w:styleId="Pieddepage">
    <w:name w:val="footer"/>
    <w:basedOn w:val="Normal"/>
    <w:link w:val="PieddepageCar"/>
    <w:uiPriority w:val="99"/>
    <w:unhideWhenUsed/>
    <w:rsid w:val="00DC6B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BE9"/>
  </w:style>
  <w:style w:type="paragraph" w:styleId="Paragraphedeliste">
    <w:name w:val="List Paragraph"/>
    <w:basedOn w:val="Normal"/>
    <w:uiPriority w:val="34"/>
    <w:qFormat/>
    <w:rsid w:val="00F06B5D"/>
    <w:pPr>
      <w:ind w:left="720"/>
      <w:contextualSpacing/>
    </w:pPr>
  </w:style>
  <w:style w:type="paragraph" w:styleId="Notedebasdepage">
    <w:name w:val="footnote text"/>
    <w:basedOn w:val="Normal"/>
    <w:link w:val="NotedebasdepageCar"/>
    <w:uiPriority w:val="99"/>
    <w:semiHidden/>
    <w:unhideWhenUsed/>
    <w:rsid w:val="00F06B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6B5D"/>
    <w:rPr>
      <w:sz w:val="20"/>
      <w:szCs w:val="20"/>
    </w:rPr>
  </w:style>
  <w:style w:type="character" w:styleId="Appelnotedebasdep">
    <w:name w:val="footnote reference"/>
    <w:basedOn w:val="Policepardfaut"/>
    <w:uiPriority w:val="99"/>
    <w:semiHidden/>
    <w:unhideWhenUsed/>
    <w:rsid w:val="00F06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9737">
      <w:bodyDiv w:val="1"/>
      <w:marLeft w:val="0"/>
      <w:marRight w:val="0"/>
      <w:marTop w:val="0"/>
      <w:marBottom w:val="0"/>
      <w:divBdr>
        <w:top w:val="none" w:sz="0" w:space="0" w:color="auto"/>
        <w:left w:val="none" w:sz="0" w:space="0" w:color="auto"/>
        <w:bottom w:val="none" w:sz="0" w:space="0" w:color="auto"/>
        <w:right w:val="none" w:sz="0" w:space="0" w:color="auto"/>
      </w:divBdr>
    </w:div>
    <w:div w:id="21313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mara\Documents\Templates\Template%20en-t&#234;te%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68CF2CE68A02499178FE9319161DF3" ma:contentTypeVersion="12" ma:contentTypeDescription="Crée un document." ma:contentTypeScope="" ma:versionID="27efe1015288a145a4de7e468ea1901e">
  <xsd:schema xmlns:xsd="http://www.w3.org/2001/XMLSchema" xmlns:xs="http://www.w3.org/2001/XMLSchema" xmlns:p="http://schemas.microsoft.com/office/2006/metadata/properties" xmlns:ns2="4c051f58-f84a-41c8-89e8-a63c31326129" xmlns:ns3="a8325438-ac89-431c-a954-bd885ec3c3f1" targetNamespace="http://schemas.microsoft.com/office/2006/metadata/properties" ma:root="true" ma:fieldsID="1ec1914dc7a21f896b534d7671053218" ns2:_="" ns3:_="">
    <xsd:import namespace="4c051f58-f84a-41c8-89e8-a63c31326129"/>
    <xsd:import namespace="a8325438-ac89-431c-a954-bd885ec3c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51f58-f84a-41c8-89e8-a63c31326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25438-ac89-431c-a954-bd885ec3c3f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17353-39D4-4F8E-9C94-591BA8665C17}">
  <ds:schemaRefs>
    <ds:schemaRef ds:uri="http://schemas.microsoft.com/sharepoint/v3/contenttype/forms"/>
  </ds:schemaRefs>
</ds:datastoreItem>
</file>

<file path=customXml/itemProps2.xml><?xml version="1.0" encoding="utf-8"?>
<ds:datastoreItem xmlns:ds="http://schemas.openxmlformats.org/officeDocument/2006/customXml" ds:itemID="{06A9F9A4-87D3-4AF8-A67E-C778F71F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51f58-f84a-41c8-89e8-a63c31326129"/>
    <ds:schemaRef ds:uri="a8325438-ac89-431c-a954-bd885ec3c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56C1A-D442-4208-A35A-EC618A824472}">
  <ds:schemaRefs>
    <ds:schemaRef ds:uri="http://purl.org/dc/dcmitype/"/>
    <ds:schemaRef ds:uri="a8325438-ac89-431c-a954-bd885ec3c3f1"/>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4c051f58-f84a-41c8-89e8-a63c31326129"/>
    <ds:schemaRef ds:uri="http://schemas.microsoft.com/office/2006/metadata/properties"/>
    <ds:schemaRef ds:uri="http://www.w3.org/XML/1998/namespace"/>
    <ds:schemaRef ds:uri="http://purl.org/dc/terms/"/>
  </ds:schemaRefs>
</ds:datastoreItem>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Template en-tête V2.dotm</Template>
  <TotalTime>1</TotalTime>
  <Pages>2</Pages>
  <Words>900</Words>
  <Characters>4950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Amnesty International France</dc:creator>
  <cp:keywords/>
  <dc:description/>
  <cp:lastModifiedBy>Lena Collette</cp:lastModifiedBy>
  <cp:revision>4</cp:revision>
  <cp:lastPrinted>2025-05-13T15:28:00Z</cp:lastPrinted>
  <dcterms:created xsi:type="dcterms:W3CDTF">2025-05-13T15:33:00Z</dcterms:created>
  <dcterms:modified xsi:type="dcterms:W3CDTF">2025-05-13T15:39:00Z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0x010100E568CF2CE68A02499178FE9319161DF3</vt:lpwstr>
  </property>
</Properties>
</file>