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4B70" w14:textId="77777777" w:rsidR="00470E92" w:rsidRDefault="00470E92" w:rsidP="00C73684">
      <w:pPr>
        <w:jc w:val="both"/>
        <w:rPr>
          <w:b/>
          <w:bCs/>
          <w:sz w:val="22"/>
          <w:szCs w:val="22"/>
          <w:lang w:eastAsia="en-US"/>
        </w:rPr>
      </w:pPr>
      <w:r w:rsidRPr="00470E92">
        <w:rPr>
          <w:b/>
          <w:bCs/>
          <w:sz w:val="22"/>
          <w:szCs w:val="22"/>
          <w:lang w:eastAsia="en-US"/>
        </w:rPr>
        <w:t xml:space="preserve">Vous avez prévu une projection du film </w:t>
      </w:r>
      <w:r w:rsidRPr="00470E92">
        <w:rPr>
          <w:b/>
          <w:bCs/>
          <w:i/>
          <w:iCs/>
          <w:sz w:val="22"/>
          <w:szCs w:val="22"/>
          <w:lang w:eastAsia="en-US"/>
        </w:rPr>
        <w:t xml:space="preserve">No </w:t>
      </w:r>
      <w:proofErr w:type="spellStart"/>
      <w:r w:rsidRPr="00470E92">
        <w:rPr>
          <w:b/>
          <w:bCs/>
          <w:i/>
          <w:iCs/>
          <w:sz w:val="22"/>
          <w:szCs w:val="22"/>
          <w:lang w:eastAsia="en-US"/>
        </w:rPr>
        <w:t>Other</w:t>
      </w:r>
      <w:proofErr w:type="spellEnd"/>
      <w:r w:rsidRPr="00470E92">
        <w:rPr>
          <w:b/>
          <w:bCs/>
          <w:i/>
          <w:iCs/>
          <w:sz w:val="22"/>
          <w:szCs w:val="22"/>
          <w:lang w:eastAsia="en-US"/>
        </w:rPr>
        <w:t xml:space="preserve"> Land</w:t>
      </w:r>
      <w:r w:rsidRPr="00470E92">
        <w:rPr>
          <w:b/>
          <w:bCs/>
          <w:sz w:val="22"/>
          <w:szCs w:val="22"/>
          <w:lang w:eastAsia="en-US"/>
        </w:rPr>
        <w:t> prochainement ?</w:t>
      </w:r>
    </w:p>
    <w:p w14:paraId="22212E62" w14:textId="77777777" w:rsidR="00470E92" w:rsidRPr="00470E92" w:rsidRDefault="00470E92" w:rsidP="00C73684">
      <w:pPr>
        <w:jc w:val="both"/>
        <w:rPr>
          <w:b/>
          <w:bCs/>
          <w:sz w:val="22"/>
          <w:szCs w:val="22"/>
          <w:lang w:eastAsia="en-US"/>
        </w:rPr>
      </w:pPr>
    </w:p>
    <w:p w14:paraId="384138A5" w14:textId="5747A2D2" w:rsidR="00470E92" w:rsidRDefault="00470E92" w:rsidP="00350A85">
      <w:pPr>
        <w:jc w:val="both"/>
        <w:rPr>
          <w:sz w:val="22"/>
          <w:szCs w:val="22"/>
          <w:lang w:eastAsia="en-US"/>
        </w:rPr>
      </w:pPr>
      <w:proofErr w:type="gramStart"/>
      <w:r w:rsidRPr="00470E92">
        <w:rPr>
          <w:sz w:val="22"/>
          <w:szCs w:val="22"/>
          <w:lang w:eastAsia="en-US"/>
        </w:rPr>
        <w:t>Suite à</w:t>
      </w:r>
      <w:proofErr w:type="gramEnd"/>
      <w:r w:rsidRPr="00470E92">
        <w:rPr>
          <w:sz w:val="22"/>
          <w:szCs w:val="22"/>
          <w:lang w:eastAsia="en-US"/>
        </w:rPr>
        <w:t xml:space="preserve"> la sortie du rapport </w:t>
      </w:r>
      <w:r w:rsidRPr="006E56D3">
        <w:rPr>
          <w:i/>
          <w:iCs/>
          <w:sz w:val="22"/>
          <w:szCs w:val="22"/>
          <w:lang w:eastAsia="en-US"/>
        </w:rPr>
        <w:t>« On a l’impression d’être des sous-humains ». Le génocide des Palestiniens et Palestiniennes commis par Israël à Gaza</w:t>
      </w:r>
      <w:r w:rsidR="006E56D3">
        <w:rPr>
          <w:sz w:val="22"/>
          <w:szCs w:val="22"/>
          <w:lang w:eastAsia="en-US"/>
        </w:rPr>
        <w:t>, t</w:t>
      </w:r>
      <w:r w:rsidRPr="00470E92">
        <w:rPr>
          <w:sz w:val="22"/>
          <w:szCs w:val="22"/>
          <w:lang w:eastAsia="en-US"/>
        </w:rPr>
        <w:t xml:space="preserve">oute projection du film </w:t>
      </w:r>
      <w:r w:rsidRPr="00470E92">
        <w:rPr>
          <w:i/>
          <w:iCs/>
          <w:sz w:val="22"/>
          <w:szCs w:val="22"/>
          <w:lang w:eastAsia="en-US"/>
        </w:rPr>
        <w:t xml:space="preserve">No </w:t>
      </w:r>
      <w:proofErr w:type="spellStart"/>
      <w:r w:rsidRPr="00470E92">
        <w:rPr>
          <w:i/>
          <w:iCs/>
          <w:sz w:val="22"/>
          <w:szCs w:val="22"/>
          <w:lang w:eastAsia="en-US"/>
        </w:rPr>
        <w:t>Other</w:t>
      </w:r>
      <w:proofErr w:type="spellEnd"/>
      <w:r w:rsidRPr="00470E92">
        <w:rPr>
          <w:i/>
          <w:iCs/>
          <w:sz w:val="22"/>
          <w:szCs w:val="22"/>
          <w:lang w:eastAsia="en-US"/>
        </w:rPr>
        <w:t xml:space="preserve"> Land</w:t>
      </w:r>
      <w:r w:rsidRPr="00470E92">
        <w:rPr>
          <w:sz w:val="22"/>
          <w:szCs w:val="22"/>
          <w:lang w:eastAsia="en-US"/>
        </w:rPr>
        <w:t xml:space="preserve"> pourrait donner lieu à des questions en lien avec le rapport et la qualification de génocide. </w:t>
      </w:r>
      <w:r w:rsidR="00350A85" w:rsidRPr="00350A85">
        <w:rPr>
          <w:sz w:val="22"/>
          <w:szCs w:val="22"/>
          <w:lang w:eastAsia="en-US"/>
        </w:rPr>
        <w:t xml:space="preserve">Bien que le film porte sur la Cisjordanie, </w:t>
      </w:r>
      <w:r w:rsidR="00350A85" w:rsidRPr="00470E92">
        <w:rPr>
          <w:sz w:val="22"/>
          <w:szCs w:val="22"/>
          <w:lang w:eastAsia="en-US"/>
        </w:rPr>
        <w:t xml:space="preserve">nous vous conseillons vivement </w:t>
      </w:r>
      <w:r w:rsidR="00350A85">
        <w:rPr>
          <w:sz w:val="22"/>
          <w:szCs w:val="22"/>
          <w:lang w:eastAsia="en-US"/>
        </w:rPr>
        <w:t>e</w:t>
      </w:r>
      <w:r w:rsidRPr="00470E92">
        <w:rPr>
          <w:sz w:val="22"/>
          <w:szCs w:val="22"/>
          <w:lang w:eastAsia="en-US"/>
        </w:rPr>
        <w:t>n amont de la projection, de :</w:t>
      </w:r>
    </w:p>
    <w:p w14:paraId="0DA13B21" w14:textId="77777777" w:rsidR="00C73684" w:rsidRPr="00470E92" w:rsidRDefault="00C73684" w:rsidP="00350A85">
      <w:pPr>
        <w:jc w:val="both"/>
        <w:rPr>
          <w:sz w:val="22"/>
          <w:szCs w:val="22"/>
          <w:lang w:eastAsia="en-US"/>
        </w:rPr>
      </w:pPr>
    </w:p>
    <w:p w14:paraId="3926E470" w14:textId="77777777" w:rsidR="00470E92" w:rsidRDefault="00470E92" w:rsidP="00350A85">
      <w:pPr>
        <w:jc w:val="both"/>
        <w:rPr>
          <w:sz w:val="22"/>
          <w:szCs w:val="22"/>
          <w:lang w:eastAsia="en-US"/>
        </w:rPr>
      </w:pPr>
      <w:r w:rsidRPr="00470E92">
        <w:rPr>
          <w:sz w:val="22"/>
          <w:szCs w:val="22"/>
          <w:lang w:eastAsia="en-US"/>
        </w:rPr>
        <w:t>- Lire les articles du site internet sur le sujet : dossier « La population palestinienne de Gaza victime d’un génocide ».</w:t>
      </w:r>
    </w:p>
    <w:p w14:paraId="13990CA8" w14:textId="461E5071" w:rsidR="006E56D3" w:rsidRDefault="006E56D3" w:rsidP="00350A85">
      <w:pPr>
        <w:jc w:val="both"/>
        <w:rPr>
          <w:sz w:val="22"/>
          <w:szCs w:val="22"/>
          <w:lang w:eastAsia="en-US"/>
        </w:rPr>
      </w:pPr>
      <w:hyperlink r:id="rId4" w:history="1">
        <w:r w:rsidRPr="00F86893">
          <w:rPr>
            <w:rStyle w:val="Lienhypertexte"/>
            <w:sz w:val="22"/>
            <w:szCs w:val="22"/>
            <w:lang w:eastAsia="en-US"/>
          </w:rPr>
          <w:t>https://www.amnesty.fr/actualites/rapport-genocide-palestiniens-gaza-commis-par-etat-israel</w:t>
        </w:r>
      </w:hyperlink>
    </w:p>
    <w:p w14:paraId="4FAD7098" w14:textId="77777777" w:rsidR="00C73684" w:rsidRPr="00470E92" w:rsidRDefault="00C73684" w:rsidP="00350A85">
      <w:pPr>
        <w:jc w:val="both"/>
        <w:rPr>
          <w:sz w:val="22"/>
          <w:szCs w:val="22"/>
          <w:lang w:eastAsia="en-US"/>
        </w:rPr>
      </w:pPr>
    </w:p>
    <w:p w14:paraId="6A2590BE" w14:textId="25CE4288" w:rsidR="00C73684" w:rsidRDefault="00470E92" w:rsidP="00350A85">
      <w:pPr>
        <w:jc w:val="both"/>
        <w:rPr>
          <w:sz w:val="22"/>
          <w:szCs w:val="22"/>
          <w:lang w:eastAsia="en-US"/>
        </w:rPr>
      </w:pPr>
      <w:r w:rsidRPr="00470E92">
        <w:rPr>
          <w:sz w:val="22"/>
          <w:szCs w:val="22"/>
          <w:lang w:eastAsia="en-US"/>
        </w:rPr>
        <w:t>- Consulter les documents concernant le rapport mis à disposition sur l’Espace militant.e.s.</w:t>
      </w:r>
      <w:r w:rsidR="00C73684">
        <w:rPr>
          <w:sz w:val="22"/>
          <w:szCs w:val="22"/>
          <w:lang w:eastAsia="en-US"/>
        </w:rPr>
        <w:t xml:space="preserve"> : </w:t>
      </w:r>
      <w:hyperlink r:id="rId5" w:history="1">
        <w:r w:rsidR="00C73684">
          <w:rPr>
            <w:rStyle w:val="Lienhypertexte"/>
            <w:sz w:val="22"/>
            <w:szCs w:val="22"/>
            <w:lang w:eastAsia="en-US"/>
          </w:rPr>
          <w:t>https://www.amnesty.fr/militants-conflit-israel-gaza</w:t>
        </w:r>
      </w:hyperlink>
    </w:p>
    <w:p w14:paraId="20CB6BB2" w14:textId="77777777" w:rsidR="00C73684" w:rsidRDefault="00C73684" w:rsidP="00350A85">
      <w:pPr>
        <w:jc w:val="both"/>
        <w:rPr>
          <w:sz w:val="22"/>
          <w:szCs w:val="22"/>
          <w:lang w:eastAsia="en-US"/>
        </w:rPr>
      </w:pPr>
    </w:p>
    <w:p w14:paraId="0CB9CBA0" w14:textId="3E2EB465" w:rsidR="00470E92" w:rsidRPr="00470E92" w:rsidRDefault="00470E92" w:rsidP="00350A85">
      <w:pPr>
        <w:jc w:val="both"/>
        <w:rPr>
          <w:sz w:val="22"/>
          <w:szCs w:val="22"/>
          <w:lang w:eastAsia="en-US"/>
        </w:rPr>
      </w:pPr>
      <w:r w:rsidRPr="00470E92">
        <w:rPr>
          <w:sz w:val="22"/>
          <w:szCs w:val="22"/>
          <w:lang w:eastAsia="en-US"/>
        </w:rPr>
        <w:t xml:space="preserve">Si vous avez des questions ou besoin de conseils, n'hésitez pas à contacter le service mobilisation : mobilisation@amnesty.fr ou votre </w:t>
      </w:r>
      <w:proofErr w:type="spellStart"/>
      <w:proofErr w:type="gramStart"/>
      <w:r w:rsidRPr="00470E92">
        <w:rPr>
          <w:sz w:val="22"/>
          <w:szCs w:val="22"/>
          <w:lang w:eastAsia="en-US"/>
        </w:rPr>
        <w:t>référent.e</w:t>
      </w:r>
      <w:proofErr w:type="spellEnd"/>
      <w:proofErr w:type="gramEnd"/>
      <w:r w:rsidRPr="00470E92">
        <w:rPr>
          <w:sz w:val="22"/>
          <w:szCs w:val="22"/>
          <w:lang w:eastAsia="en-US"/>
        </w:rPr>
        <w:t xml:space="preserve"> de territoire </w:t>
      </w:r>
      <w:proofErr w:type="spellStart"/>
      <w:r w:rsidRPr="00470E92">
        <w:rPr>
          <w:sz w:val="22"/>
          <w:szCs w:val="22"/>
          <w:lang w:eastAsia="en-US"/>
        </w:rPr>
        <w:t>habituel.e</w:t>
      </w:r>
      <w:proofErr w:type="spellEnd"/>
      <w:r w:rsidRPr="00470E92">
        <w:rPr>
          <w:sz w:val="22"/>
          <w:szCs w:val="22"/>
          <w:lang w:eastAsia="en-US"/>
        </w:rPr>
        <w:t>.</w:t>
      </w:r>
    </w:p>
    <w:p w14:paraId="1A9EC673" w14:textId="77777777" w:rsidR="00B45F61" w:rsidRDefault="00B45F61" w:rsidP="00350A85">
      <w:pPr>
        <w:jc w:val="both"/>
        <w:rPr>
          <w:sz w:val="22"/>
          <w:szCs w:val="22"/>
          <w:lang w:eastAsia="en-US"/>
        </w:rPr>
      </w:pPr>
    </w:p>
    <w:p w14:paraId="52516849" w14:textId="77777777" w:rsidR="00B45F61" w:rsidRDefault="00B45F61" w:rsidP="00C73684">
      <w:pPr>
        <w:jc w:val="both"/>
        <w:rPr>
          <w:sz w:val="22"/>
          <w:szCs w:val="22"/>
          <w:lang w:eastAsia="en-US"/>
        </w:rPr>
      </w:pPr>
    </w:p>
    <w:p w14:paraId="36EF5FCF" w14:textId="77777777" w:rsidR="00C73684" w:rsidRDefault="00C73684" w:rsidP="00C73684">
      <w:pPr>
        <w:jc w:val="both"/>
      </w:pPr>
    </w:p>
    <w:sectPr w:rsidR="00C7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1"/>
    <w:rsid w:val="000D5F43"/>
    <w:rsid w:val="00350A85"/>
    <w:rsid w:val="00470E92"/>
    <w:rsid w:val="004B74D8"/>
    <w:rsid w:val="004C51ED"/>
    <w:rsid w:val="006E56D3"/>
    <w:rsid w:val="00B45F61"/>
    <w:rsid w:val="00BB1B9D"/>
    <w:rsid w:val="00C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5E"/>
  <w15:chartTrackingRefBased/>
  <w15:docId w15:val="{D69FA8A2-797C-40C3-8D7F-9FDC6A2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61"/>
    <w:pPr>
      <w:spacing w:after="0" w:line="240" w:lineRule="auto"/>
    </w:pPr>
    <w:rPr>
      <w:rFonts w:ascii="Aptos" w:hAnsi="Aptos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5F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5F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5F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5F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5F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5F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5F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F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5F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5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5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5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5F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5F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5F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5F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5F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5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4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5F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45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5F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45F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5F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45F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5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5F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5F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5F61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nesty.fr/militants-conflit-israel-gaza" TargetMode="External"/><Relationship Id="rId4" Type="http://schemas.openxmlformats.org/officeDocument/2006/relationships/hyperlink" Target="https://www.amnesty.fr/actualites/rapport-genocide-palestiniens-gaza-commis-par-etat-isra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Amnesty Internationnal France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Morice</dc:creator>
  <cp:keywords/>
  <dc:description/>
  <cp:lastModifiedBy>Julia Morice</cp:lastModifiedBy>
  <cp:revision>4</cp:revision>
  <dcterms:created xsi:type="dcterms:W3CDTF">2024-12-04T09:27:00Z</dcterms:created>
  <dcterms:modified xsi:type="dcterms:W3CDTF">2024-12-05T09:03:00Z</dcterms:modified>
</cp:coreProperties>
</file>